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67F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bookmarkStart w:id="0" w:name="_GoBack"/>
      <w:bookmarkEnd w:id="0"/>
    </w:p>
    <w:p w14:paraId="509DEE5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华罗庚实验学校滨湖分校名师工作室年度总结表</w:t>
      </w:r>
    </w:p>
    <w:p w14:paraId="311ACAF1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工作室名称：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                        单位（盖章）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              </w:t>
      </w:r>
    </w:p>
    <w:tbl>
      <w:tblPr>
        <w:tblStyle w:val="3"/>
        <w:tblW w:w="950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58"/>
        <w:gridCol w:w="2080"/>
        <w:gridCol w:w="4232"/>
        <w:gridCol w:w="1008"/>
        <w:gridCol w:w="991"/>
      </w:tblGrid>
      <w:tr w14:paraId="63E5E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3273" w:type="dxa"/>
            <w:gridSpan w:val="3"/>
            <w:noWrap w:val="0"/>
            <w:vAlign w:val="top"/>
          </w:tcPr>
          <w:p w14:paraId="32EF7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领衔人姓名：</w:t>
            </w:r>
          </w:p>
        </w:tc>
        <w:tc>
          <w:tcPr>
            <w:tcW w:w="4232" w:type="dxa"/>
            <w:noWrap w:val="0"/>
            <w:vAlign w:val="top"/>
          </w:tcPr>
          <w:p w14:paraId="731B2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手机号码：</w:t>
            </w:r>
          </w:p>
          <w:p w14:paraId="66A29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合计总分</w:t>
            </w:r>
          </w:p>
        </w:tc>
        <w:tc>
          <w:tcPr>
            <w:tcW w:w="100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5B46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自评分</w:t>
            </w:r>
          </w:p>
        </w:tc>
        <w:tc>
          <w:tcPr>
            <w:tcW w:w="99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F139D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考核分</w:t>
            </w:r>
          </w:p>
        </w:tc>
      </w:tr>
      <w:tr w14:paraId="1AC4D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5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3A0B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（以简介语言条目式填写，每栏处特殊说明均限填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0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F49C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F4A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6748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7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行动落实</w:t>
            </w:r>
          </w:p>
          <w:p w14:paraId="0FCFA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67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D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（本栏目由名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工作室填写行动落实、项目攻坚等成果情况）</w:t>
            </w:r>
          </w:p>
          <w:p w14:paraId="797D2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E6A7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606E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262D5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FFD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B50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4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示</w:t>
            </w:r>
          </w:p>
          <w:p w14:paraId="39388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范</w:t>
            </w:r>
          </w:p>
          <w:p w14:paraId="3AA8E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引</w:t>
            </w:r>
          </w:p>
          <w:p w14:paraId="59480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</w:t>
            </w:r>
          </w:p>
          <w:p w14:paraId="4A96A9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4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0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辐射影响</w:t>
            </w:r>
          </w:p>
          <w:p w14:paraId="50DA3F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63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3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开设示范课、讲座，举办沙龙等情况（时间、地点、题目）</w:t>
            </w:r>
          </w:p>
          <w:p w14:paraId="21C36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588E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EADC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5921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151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F47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753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D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宣传报道</w:t>
            </w:r>
          </w:p>
          <w:p w14:paraId="43E84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63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5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时间、题目、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公众号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（网站）</w:t>
            </w:r>
          </w:p>
          <w:p w14:paraId="51FE9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D30C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BE7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370B9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8A2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CFC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7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B806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</w:t>
            </w:r>
          </w:p>
          <w:p w14:paraId="16E7C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育</w:t>
            </w:r>
          </w:p>
          <w:p w14:paraId="53AFA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科</w:t>
            </w:r>
          </w:p>
          <w:p w14:paraId="698817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</w:t>
            </w:r>
          </w:p>
          <w:p w14:paraId="57C8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458" w:type="dxa"/>
            <w:tcBorders>
              <w:left w:val="single" w:color="auto" w:sz="4" w:space="0"/>
            </w:tcBorders>
            <w:noWrap w:val="0"/>
            <w:vAlign w:val="center"/>
          </w:tcPr>
          <w:p w14:paraId="1DE25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</w:t>
            </w:r>
          </w:p>
          <w:p w14:paraId="5C009A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题研究</w:t>
            </w:r>
          </w:p>
          <w:p w14:paraId="300B7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63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541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课题（项目）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立项、开题、中期鉴定、结题、获奖等</w:t>
            </w:r>
          </w:p>
          <w:p w14:paraId="3D923D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CA17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37D1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auto" w:sz="4" w:space="0"/>
            </w:tcBorders>
            <w:noWrap/>
            <w:vAlign w:val="center"/>
          </w:tcPr>
          <w:p w14:paraId="4757A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 w14:paraId="6B89D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654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7D1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458" w:type="dxa"/>
            <w:tcBorders>
              <w:left w:val="single" w:color="auto" w:sz="4" w:space="0"/>
            </w:tcBorders>
            <w:noWrap w:val="0"/>
            <w:vAlign w:val="center"/>
          </w:tcPr>
          <w:p w14:paraId="377F1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专著论</w:t>
            </w:r>
          </w:p>
          <w:p w14:paraId="42961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文</w:t>
            </w:r>
          </w:p>
          <w:p w14:paraId="4EBC5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63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DBF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发表或获奖情况：时间、题目、刊物或出版社或比赛名称及奖项（本栏目按每位工作室成员至少1篇，总数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篇）</w:t>
            </w:r>
          </w:p>
          <w:p w14:paraId="1F8151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96B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auto" w:sz="4" w:space="0"/>
            </w:tcBorders>
            <w:noWrap/>
            <w:vAlign w:val="center"/>
          </w:tcPr>
          <w:p w14:paraId="0EBE2D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 w14:paraId="773B7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B43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exact"/>
          <w:jc w:val="center"/>
        </w:trPr>
        <w:tc>
          <w:tcPr>
            <w:tcW w:w="735" w:type="dxa"/>
            <w:tcBorders>
              <w:right w:val="single" w:color="auto" w:sz="4" w:space="0"/>
            </w:tcBorders>
            <w:noWrap w:val="0"/>
            <w:vAlign w:val="center"/>
          </w:tcPr>
          <w:p w14:paraId="5864E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</w:t>
            </w:r>
          </w:p>
          <w:p w14:paraId="646CA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员</w:t>
            </w:r>
          </w:p>
          <w:p w14:paraId="66C6A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培</w:t>
            </w:r>
          </w:p>
          <w:p w14:paraId="697F5C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养</w:t>
            </w:r>
          </w:p>
          <w:p w14:paraId="6FBA1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</w:t>
            </w:r>
          </w:p>
        </w:tc>
        <w:tc>
          <w:tcPr>
            <w:tcW w:w="677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3676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工作室成员专业成长情况：参加评优课、基本功获奖、教学成果奖、教科研成果奖、获评区级及以上综合（专业）荣誉</w:t>
            </w:r>
          </w:p>
          <w:p w14:paraId="311FE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auto" w:sz="4" w:space="0"/>
            </w:tcBorders>
            <w:noWrap/>
            <w:vAlign w:val="center"/>
          </w:tcPr>
          <w:p w14:paraId="3D504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 w14:paraId="147C4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159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exact"/>
          <w:jc w:val="center"/>
        </w:trPr>
        <w:tc>
          <w:tcPr>
            <w:tcW w:w="735" w:type="dxa"/>
            <w:tcBorders>
              <w:right w:val="single" w:color="auto" w:sz="4" w:space="0"/>
            </w:tcBorders>
            <w:noWrap w:val="0"/>
            <w:vAlign w:val="top"/>
          </w:tcPr>
          <w:p w14:paraId="04EC0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加分项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分</w:t>
            </w:r>
          </w:p>
          <w:p w14:paraId="0342D9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094E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6B3D0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7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7D4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在文化营造、德育建设、教学科研等方面的突出业绩</w:t>
            </w:r>
          </w:p>
          <w:p w14:paraId="5118D1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867C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DC1B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0BCFF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D64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5A90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B3E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EF8E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F01B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B71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D04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BAC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single" w:color="auto" w:sz="4" w:space="0"/>
            </w:tcBorders>
            <w:noWrap/>
            <w:vAlign w:val="center"/>
          </w:tcPr>
          <w:p w14:paraId="2201D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 w14:paraId="0D734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2F7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505" w:type="dxa"/>
            <w:gridSpan w:val="4"/>
            <w:noWrap w:val="0"/>
            <w:vAlign w:val="center"/>
          </w:tcPr>
          <w:p w14:paraId="31B24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ind w:firstLine="3654" w:firstLineChars="130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合计总分</w:t>
            </w:r>
          </w:p>
        </w:tc>
        <w:tc>
          <w:tcPr>
            <w:tcW w:w="1008" w:type="dxa"/>
            <w:tcBorders>
              <w:right w:val="single" w:color="auto" w:sz="4" w:space="0"/>
            </w:tcBorders>
            <w:noWrap/>
            <w:vAlign w:val="center"/>
          </w:tcPr>
          <w:p w14:paraId="57A081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</w:tcBorders>
            <w:noWrap w:val="0"/>
            <w:vAlign w:val="center"/>
          </w:tcPr>
          <w:p w14:paraId="35D888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F2C0B2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备注：</w:t>
      </w:r>
      <w:r>
        <w:rPr>
          <w:rFonts w:hint="eastAsia" w:ascii="仿宋" w:hAnsi="仿宋" w:eastAsia="仿宋" w:cs="仿宋"/>
          <w:bCs/>
          <w:sz w:val="24"/>
          <w:szCs w:val="24"/>
        </w:rPr>
        <w:t>所填项目均为本年度成绩，需依次对应提供佐证材料。</w:t>
      </w: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65A5A57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华罗庚实验学校滨湖分校名师工作室成员年度考核表</w:t>
      </w:r>
    </w:p>
    <w:tbl>
      <w:tblPr>
        <w:tblStyle w:val="3"/>
        <w:tblW w:w="887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3260"/>
        <w:gridCol w:w="793"/>
        <w:gridCol w:w="1184"/>
        <w:gridCol w:w="1185"/>
      </w:tblGrid>
      <w:tr w14:paraId="59EC0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8879" w:type="dxa"/>
            <w:gridSpan w:val="5"/>
            <w:noWrap w:val="0"/>
            <w:vAlign w:val="center"/>
          </w:tcPr>
          <w:p w14:paraId="756CD7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工作室名称：</w:t>
            </w:r>
          </w:p>
        </w:tc>
      </w:tr>
      <w:tr w14:paraId="66366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457" w:type="dxa"/>
            <w:noWrap w:val="0"/>
            <w:vAlign w:val="center"/>
          </w:tcPr>
          <w:p w14:paraId="627012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姓名：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noWrap w:val="0"/>
            <w:vAlign w:val="center"/>
          </w:tcPr>
          <w:p w14:paraId="38AA26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单位（签章）：</w:t>
            </w:r>
          </w:p>
        </w:tc>
        <w:tc>
          <w:tcPr>
            <w:tcW w:w="3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F66B1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校长签字：</w:t>
            </w:r>
          </w:p>
        </w:tc>
      </w:tr>
      <w:tr w14:paraId="3E271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5B8B9E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考核内容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0F6D73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自评分</w:t>
            </w:r>
          </w:p>
        </w:tc>
        <w:tc>
          <w:tcPr>
            <w:tcW w:w="1185" w:type="dxa"/>
            <w:noWrap/>
            <w:vAlign w:val="center"/>
          </w:tcPr>
          <w:p w14:paraId="71AF5B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考核分</w:t>
            </w:r>
          </w:p>
        </w:tc>
      </w:tr>
      <w:tr w14:paraId="36883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3458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师德修养优秀，教育教学工作量饱满（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3D91C1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0F9AC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810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2A7B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个人年度发展研修计划及总结完整（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3E1069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3B7A8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E7C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7EA5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40" w:hanging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3.每年至少完成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本教育教学理论读书任务，读书笔记质量高。每学期至少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公众号上发表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篇读书随感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（20分）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788ED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47BAB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3DF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6CEE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40" w:hanging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4.每年至少完成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级及以上公开课或讲座1次（教学设计、讲座提纲）（10分）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1962C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6B02D6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5B7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4500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40" w:hanging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5.积极参与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领衔人所主持的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项目或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课题研究，有过程记录及成果；撰写论文或反思，在常州市级及以上每年至少发表论文1篇（20分）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2A1DD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3B6DC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6CC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07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46BB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40" w:hanging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6.积极主动承担工作室布置的相关工作（20分）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4885E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3373C8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E56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33C7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40" w:hanging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7.加分项：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在文化营造、德育建设、教学科研等方面取得突出业绩（5分）</w:t>
            </w:r>
          </w:p>
          <w:p w14:paraId="0718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成员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参加评优课、基本功获区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等奖及以上，获评区级及以上综合（专业）荣誉，获区级及以上教学成果奖、教科研成果奖（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2B516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ind w:left="280" w:hanging="280" w:hanging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70EBB9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ind w:left="280" w:hanging="280" w:hanging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DCA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10" w:type="dxa"/>
            <w:gridSpan w:val="3"/>
            <w:noWrap w:val="0"/>
            <w:vAlign w:val="center"/>
          </w:tcPr>
          <w:p w14:paraId="77AB8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ind w:left="281" w:hanging="28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  分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/>
            <w:vAlign w:val="center"/>
          </w:tcPr>
          <w:p w14:paraId="3A1738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 w14:paraId="5C9B33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DEE560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B3FA70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hint="eastAsia" w:ascii="仿宋" w:hAnsi="仿宋" w:eastAsia="仿宋" w:cs="仿宋"/>
          <w:b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考核等第：                           领衔人签字：</w:t>
      </w:r>
    </w:p>
    <w:p w14:paraId="4DC75EC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b/>
          <w:sz w:val="24"/>
        </w:rPr>
        <w:t>备注：</w:t>
      </w:r>
      <w:r>
        <w:rPr>
          <w:rFonts w:hint="eastAsia" w:ascii="仿宋" w:hAnsi="仿宋" w:eastAsia="仿宋" w:cs="仿宋"/>
          <w:sz w:val="24"/>
        </w:rPr>
        <w:t>工作室成员考核等第待工作室考核结果公布后，按相应等第对应的比例最终确定。除加分项外，有</w:t>
      </w:r>
      <w:r>
        <w:rPr>
          <w:rFonts w:hint="default" w:ascii="Times New Roman" w:hAnsi="Times New Roman" w:eastAsia="仿宋" w:cs="Times New Roman"/>
          <w:sz w:val="24"/>
        </w:rPr>
        <w:t>1</w:t>
      </w:r>
      <w:r>
        <w:rPr>
          <w:rFonts w:hint="eastAsia" w:ascii="仿宋" w:hAnsi="仿宋" w:eastAsia="仿宋" w:cs="仿宋"/>
          <w:sz w:val="24"/>
        </w:rPr>
        <w:t>项不合格者即为年度考核不合格。）</w:t>
      </w:r>
    </w:p>
    <w:p w14:paraId="05A31BE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3</w:t>
      </w:r>
    </w:p>
    <w:p w14:paraId="77D98EF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华罗庚实验学校滨湖分校名师工作室成员考核结果汇总表</w:t>
      </w:r>
    </w:p>
    <w:p w14:paraId="1C5145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1" w:beforeLines="50" w:line="360" w:lineRule="auto"/>
        <w:textAlignment w:val="auto"/>
        <w:rPr>
          <w:rFonts w:hint="eastAsia" w:ascii="仿宋" w:hAnsi="仿宋" w:eastAsia="仿宋" w:cs="仿宋"/>
          <w:b/>
          <w:bCs/>
          <w:spacing w:val="15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pacing w:val="15"/>
          <w:sz w:val="24"/>
          <w:szCs w:val="24"/>
        </w:rPr>
        <w:t>领衔人签字：</w:t>
      </w:r>
    </w:p>
    <w:tbl>
      <w:tblPr>
        <w:tblStyle w:val="3"/>
        <w:tblW w:w="930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68"/>
        <w:gridCol w:w="2694"/>
        <w:gridCol w:w="1432"/>
        <w:gridCol w:w="1403"/>
        <w:gridCol w:w="1403"/>
      </w:tblGrid>
      <w:tr w14:paraId="12A28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9308" w:type="dxa"/>
            <w:gridSpan w:val="6"/>
            <w:noWrap w:val="0"/>
            <w:vAlign w:val="center"/>
          </w:tcPr>
          <w:p w14:paraId="5A9927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工作室名称：</w:t>
            </w:r>
          </w:p>
        </w:tc>
      </w:tr>
      <w:tr w14:paraId="6395A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4022D8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362FD1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成员姓名</w:t>
            </w: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162107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78490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自评分</w:t>
            </w:r>
          </w:p>
        </w:tc>
        <w:tc>
          <w:tcPr>
            <w:tcW w:w="1403" w:type="dxa"/>
            <w:noWrap/>
            <w:vAlign w:val="center"/>
          </w:tcPr>
          <w:p w14:paraId="64BF9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考核分</w:t>
            </w:r>
          </w:p>
        </w:tc>
        <w:tc>
          <w:tcPr>
            <w:tcW w:w="1403" w:type="dxa"/>
            <w:noWrap/>
            <w:vAlign w:val="center"/>
          </w:tcPr>
          <w:p w14:paraId="35973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08DA7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5885A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7B93A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59383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6BF6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0F4D6F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3FBAD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A07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42939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0BC21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3658F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0B88A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0CAC75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0A049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42F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22391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2EF6E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3C0FF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3662C4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3BC97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2B4C55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64B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64E9F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29FFF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08BCD2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71AF28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6E506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724B10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577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68D33A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05EA6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6E233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0301D9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726C0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3E16F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3D3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521F6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4F525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3758CA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689B67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020BE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63F22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AFF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4D57F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2C80D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02C239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58662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40979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5AADC7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1F0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4CC2C5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24CF8C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5C9D8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79D2C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232960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575BC3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DFF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193A0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5C217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7B7AF9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1E26A3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5F77D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265B7B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1F9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55BA2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3EB344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6DCAC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4F4FB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6A2B28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12CA2A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099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64CA4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26AFE1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3C2279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295E7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2E50D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55F64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4EF1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7DB9A6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45467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49EB9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1199E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3B0A33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4F8AE8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8A0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right w:val="single" w:color="auto" w:sz="4" w:space="0"/>
            </w:tcBorders>
            <w:noWrap w:val="0"/>
            <w:vAlign w:val="center"/>
          </w:tcPr>
          <w:p w14:paraId="0B4E1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……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 w14:paraId="34C3C1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295C1A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 w14:paraId="5A7366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539BE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3" w:type="dxa"/>
            <w:noWrap/>
            <w:vAlign w:val="center"/>
          </w:tcPr>
          <w:p w14:paraId="2B2205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C261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备注：</w:t>
      </w:r>
    </w:p>
    <w:p w14:paraId="13CAB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24"/>
          <w:szCs w:val="24"/>
        </w:rPr>
        <w:t>.按考核结果排名顺序依次填写，待工作室考核结果公布后，按比例确定成员等第；</w:t>
      </w:r>
    </w:p>
    <w:p w14:paraId="3B81AA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24"/>
          <w:szCs w:val="24"/>
        </w:rPr>
        <w:t>.不再承担工作室任务的人员备注“调整出”，拟新聘人员备注“新增加”。</w:t>
      </w:r>
    </w:p>
    <w:p w14:paraId="09EC13C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B23E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2026-05-20T01:15:09Z</dcterms:created>
  <dc:creator>hp</dc:creator>
  <cp:lastModifiedBy>天堂口</cp:lastModifiedBy>
  <dcterms:modified xsi:type="dcterms:W3CDTF">2026-05-20T01:15:40Z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eyJoZGlkIjoiZmZlMjQwNDBkNmE2MmM5NmRkMWRiY2Y4ODZhMDBhZWEiLCJ1c2VySWQiOiIzOTcxMjA1MzEifQ==</vt:lpwstr>
  </property>
  <property fmtid="{D5CDD505-2E9C-101B-9397-08002B2CF9AE}" pid="4" name="ICV">
    <vt:lpwstr>0F05F692C6EA4C9C892322CE04233E3E_12</vt:lpwstr>
  </property>
</Properties>
</file>