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3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深耕工作室沃土 赋能育人新成长</w:t>
      </w:r>
    </w:p>
    <w:p w14:paraId="22A5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80" w:lineRule="exact"/>
        <w:ind w:left="0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刘涛个人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年度小结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）</w:t>
      </w:r>
    </w:p>
    <w:p w14:paraId="008F65BA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不知不觉</w:t>
      </w:r>
      <w:r>
        <w:rPr>
          <w:rFonts w:hint="eastAsia" w:ascii="宋体" w:hAnsi="宋体" w:eastAsia="宋体" w:cs="宋体"/>
          <w:sz w:val="36"/>
          <w:szCs w:val="36"/>
        </w:rPr>
        <w:t>加入金坛区丁飞名班主任工作室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又是</w:t>
      </w:r>
      <w:r>
        <w:rPr>
          <w:rFonts w:hint="eastAsia" w:ascii="宋体" w:hAnsi="宋体" w:eastAsia="宋体" w:cs="宋体"/>
          <w:sz w:val="36"/>
          <w:szCs w:val="36"/>
        </w:rPr>
        <w:t>一年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了</w:t>
      </w:r>
      <w:r>
        <w:rPr>
          <w:rFonts w:hint="eastAsia" w:ascii="宋体" w:hAnsi="宋体" w:eastAsia="宋体" w:cs="宋体"/>
          <w:sz w:val="36"/>
          <w:szCs w:val="36"/>
        </w:rPr>
        <w:t>，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这一年，</w:t>
      </w:r>
      <w:r>
        <w:rPr>
          <w:rFonts w:hint="eastAsia" w:ascii="宋体" w:hAnsi="宋体" w:eastAsia="宋体" w:cs="宋体"/>
          <w:sz w:val="36"/>
          <w:szCs w:val="36"/>
        </w:rPr>
        <w:t>是我班主任生涯中收获颇丰的一年。在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领衔人丁飞校长</w:t>
      </w:r>
      <w:r>
        <w:rPr>
          <w:rFonts w:hint="eastAsia" w:ascii="宋体" w:hAnsi="宋体" w:eastAsia="宋体" w:cs="宋体"/>
          <w:sz w:val="36"/>
          <w:szCs w:val="36"/>
        </w:rPr>
        <w:t>的引领和工作室伙伴们的陪伴下，我既在丰富的思政实践中深化了育人认知，又在专业研磨中锤炼了基本功，实现了育人理念与专业能力的双重提升。</w:t>
      </w:r>
    </w:p>
    <w:p w14:paraId="4699E019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工作室以思政教育为核心的实践活动，为我打开了育人新视野。最难忘的是和伙伴们带领学生寻访阳山红色基地，在革命旧址前，老党员的战斗故事让学生们湿润了眼眶，也让我深刻体会到红色教育不是空洞的理论，而是可触摸的精神传承。那次活动后，我在班级开展了“红色故事分享会”，让红色基因融入班级文化，育人效果远超预期。</w:t>
      </w:r>
    </w:p>
    <w:p w14:paraId="36CDFDFE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寻访三星村遗址和区博物馆的经历，则让我感受到历史育人的厚重力量。在三星村遗址展厅，学生们围着文物复制品追问“古人如何生活”，在博物馆的金坛发展史展区，大家对家乡的认同感油然而生。我顺势设计了“家乡文化探寻”主题班会，引导学生从历史中汲取智慧，这种沉浸式思政教育让我明白，班主任要做家乡文化的传播者，让育人更有温度。</w:t>
      </w:r>
    </w:p>
    <w:p w14:paraId="167D904F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走进当地新能源企业的实践，更让思政教育与时代接轨。看着全自动生产线和研发人员的创新成果，学生们对“科技强国”有了直观认知。我结合企业走访经历，在班级开展“我的职业梦想”讨论，将个人理想与国家发展相连，这种贴近生活的思政教育，让育人目标更接地气。</w:t>
      </w:r>
    </w:p>
    <w:p w14:paraId="6751DA21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专业成长方面，工作室的“基本功研磨坊”让我受益匪浅。丁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校长</w:t>
      </w:r>
      <w:r>
        <w:rPr>
          <w:rFonts w:hint="eastAsia" w:ascii="宋体" w:hAnsi="宋体" w:eastAsia="宋体" w:cs="宋体"/>
          <w:sz w:val="36"/>
          <w:szCs w:val="36"/>
        </w:rPr>
        <w:t>带领我们逐字打磨班会课教案、反复演练情景答辩，伙伴们互评互改、分享经验，让我在班级管理策略、主题班会设计等方面突破瓶颈。在这种浓厚的研讨氛围中，我不断优化育人方法，最终在金坛区班主任基本功大赛中斩获一等奖，并在常州市比赛中获得二等奖。这份荣誉不仅是个人努力的结果，更凝聚着工作室的集体智慧。</w:t>
      </w:r>
    </w:p>
    <w:p w14:paraId="34401724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回顾一年历程，我也清醒认识到不足：思政活动设计的深度仍需加强，对不同学情学生的个性化引导还需细化。未来，我将继续依托工作室平台，深耕思政育人实践，把所学所获转化为班级管理的实效；同时主动向伙伴们学习，在专业研磨中追求更高水平，努力成为让学生喜爱、家长放心的优秀班主任。</w:t>
      </w:r>
    </w:p>
    <w:p w14:paraId="1CE4B556">
      <w:pPr>
        <w:spacing w:before="120" w:after="120" w:line="288" w:lineRule="auto"/>
        <w:ind w:left="0" w:firstLine="720" w:firstLineChars="20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感恩工作室的培养，未来我将以更饱满的热情投入育人工作，与伙伴们携手共进，书写更精彩的班主任篇章。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1e6b437a2872d8e23ef4a01c64bf920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FBE1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9B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1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927</Words>
  <Characters>928</Characters>
  <TotalTime>4</TotalTime>
  <ScaleCrop>false</ScaleCrop>
  <LinksUpToDate>false</LinksUpToDate>
  <CharactersWithSpaces>930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2025-10-25T02:45:00Z</dcterms:created>
  <dc:creator>Apache POI</dc:creator>
  <cp:lastModifiedBy>浅秋</cp:lastModifiedBy>
  <dcterms:modified xsi:type="dcterms:W3CDTF">2025-10-25T02:50:14Z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eyJoZGlkIjoiNzM1YTcyMmQxZjY5NWE3ZTM4MmZmMDMyMzI3MGU3ZTIiLCJ1c2VySWQiOiIzNzA2Nzk0NTEifQ==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FB3E9661DEC3449C8EA2B5D68EA73FD4_13</vt:lpwstr>
  </property>
</Properties>
</file>