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60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center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eastAsia="zh-CN"/>
        </w:rPr>
        <w:t>宋希</w:t>
      </w:r>
      <w:r>
        <w:rPr>
          <w:rFonts w:hint="eastAsia" w:ascii="宋体" w:hAnsi="宋体" w:eastAsia="宋体" w:cs="宋体"/>
          <w:b/>
          <w:bCs/>
        </w:rPr>
        <w:t>年度个人小结</w:t>
      </w:r>
    </w:p>
    <w:p w14:paraId="78C59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这一年</w:t>
      </w:r>
      <w:r>
        <w:rPr>
          <w:rFonts w:hint="eastAsia" w:ascii="宋体" w:hAnsi="宋体" w:eastAsia="宋体" w:cs="宋体"/>
        </w:rPr>
        <w:t>，我作为丁飞名班主任工作室成员，紧跟工作室“两代人争做‘华罗庚星’”的思政育人主线，全程参与各项活动，在实践中探索育人路径，在交流中实现专业成长，收获颇丰。</w:t>
      </w:r>
    </w:p>
    <w:p w14:paraId="72B6A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课堂实践是成长的基石。 我聚焦思政课与学科教学的融合，在2025年1月常州市王瑛与丁飞工作室联合教研中，执教四年级道德与法治《变废为宝有妙招》一课，通过“审判会”情境创设与实践操作，引导学生践行环保理念。同年10月，与华罗庚实验小学滨湖分校队员共同呈现队课《共赞家乡新时代》，以“家乡变迁”“2035行动计划”等环节，培育学生的家乡情怀与责任担当。这些实践让我深刻体会到，思政教育需扎根生活场景。</w:t>
      </w:r>
    </w:p>
    <w:p w14:paraId="73339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研学与研讨是提升的阶梯。 我积极参与工作室组织的多元化研学活动，从金坛古籍印刷厂的非遗技艺体验，到三星村遗址的文明溯源，再到阳山抗战路的红色寻访，每一次“走出课堂”都让我明晰“大思政课”的育人价值。在研讨中，我主动分享思考，6月在线上总结会议中带来《如何将“红色故事”沉浸式融入班本特色课程中》讲座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在思想碰撞中完善育人思路。</w:t>
      </w:r>
    </w:p>
    <w:p w14:paraId="5159C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反思沉淀是突破的关键。 依托工作室“校馆共建”“跨校联合”等平台，我学习陆雪艳老师的文物思政课设计、刘涛老师的文化自信培育方法，将所学转化为班级管理实践，打造“红色阅读+实践体验”的班本特色。同时，我注重记录活动心得，梳理思政班队课实施框架，形成3篇教学反思。</w:t>
      </w:r>
    </w:p>
    <w:p w14:paraId="374A4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bookmarkStart w:id="0" w:name="_GoBack"/>
      <w:bookmarkEnd w:id="0"/>
      <w:r>
        <w:rPr>
          <w:rFonts w:hint="eastAsia" w:ascii="宋体" w:hAnsi="宋体" w:eastAsia="宋体" w:cs="宋体"/>
        </w:rPr>
        <w:t>一年来，工作室为我搭建了专业成长的优质平台，丁飞校长的精准引领、伙伴们的真诚分享，让我在思政育人的道路上从“探索者”逐渐成长为“实践者”。从课堂教学设计的优化，到研学活动的创新落地，再到班本课程的系统构建，每一步成长都离不开工作室的赋能。未来，我将继续深耕思政育人领域，深耕本土文化资源，把华罗庚精神、红色基因等转化为更具感染力的育人“活教材”，在知行合一中践行班主任的教育使命，不断提升自身专业素养，助力每一位学生成长为有理想、敢担当、能吃苦、肯奋斗的新时代好少年，为区域思政教育高质量发展贡献自己的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0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2025-10-31T03:58:24Z</dcterms:created>
  <dc:creator>Administrator</dc:creator>
  <cp:lastModifiedBy>Sylvia</cp:lastModifiedBy>
  <dcterms:modified xsi:type="dcterms:W3CDTF">2025-10-31T04:02:22Z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eyJoZGlkIjoiOWNiZDJkZjNkZTIyYzIxZWZhNGY3MjUwODc0OTFjOWMiLCJ1c2VySWQiOiIyNzAwMzg0ODkifQ==</vt:lpwstr>
  </property>
  <property fmtid="{D5CDD505-2E9C-101B-9397-08002B2CF9AE}" pid="4" name="ICV">
    <vt:lpwstr>FFADFD53D80C421690368E67512B2000_12</vt:lpwstr>
  </property>
</Properties>
</file>