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FAC74">
      <w:pPr>
        <w:pStyle w:val="2"/>
        <w:keepNext w:val="0"/>
        <w:keepLines w:val="0"/>
        <w:widowControl/>
        <w:suppressLineNumbers w:val="0"/>
        <w:jc w:val="left"/>
      </w:pPr>
      <w:r>
        <w:t xml:space="preserve"> </w:t>
      </w:r>
      <w:bookmarkStart w:id="0" w:name="_GoBack"/>
      <w:r>
        <w:t>初中历史复习大数据操作指南</w:t>
      </w:r>
    </w:p>
    <w:bookmarkEnd w:id="0"/>
    <w:p w14:paraId="2DBCB4E9">
      <w:pPr>
        <w:pStyle w:val="3"/>
        <w:keepNext w:val="0"/>
        <w:keepLines w:val="0"/>
        <w:widowControl/>
        <w:suppressLineNumbers w:val="0"/>
        <w:jc w:val="left"/>
      </w:pPr>
      <w:r>
        <w:t>一、操作总则</w:t>
      </w:r>
    </w:p>
    <w:p w14:paraId="60295A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指南旨在规范初中历史复习阶段大数据的采集、分析、应用全流程，帮助历史教师依托大数据技术突破传统复习“经验主义”局限，实现精准定位学情、优化复习策略、提升复习效率的目标，推动历史复习从“模糊经验”向“精准决策”转型，助力学生夯实历史知识、提升学科核心素养，适配教育数字化转型背景下的历史教学需求。本指南适用于初中各年级历史复习课，涵盖单元复习、专题复习、考前冲刺等各个阶段，兼顾不同信息化基础的学校与教师使用场景。</w:t>
      </w:r>
    </w:p>
    <w:p w14:paraId="1D265742">
      <w:pPr>
        <w:pStyle w:val="3"/>
        <w:keepNext w:val="0"/>
        <w:keepLines w:val="0"/>
        <w:widowControl/>
        <w:suppressLineNumbers w:val="0"/>
        <w:jc w:val="left"/>
      </w:pPr>
      <w:r>
        <w:t>二、核心操作流程（分阶段）</w:t>
      </w:r>
    </w:p>
    <w:p w14:paraId="67DE7CB8">
      <w:pPr>
        <w:pStyle w:val="4"/>
        <w:keepNext w:val="0"/>
        <w:keepLines w:val="0"/>
        <w:widowControl/>
        <w:suppressLineNumbers w:val="0"/>
        <w:jc w:val="left"/>
      </w:pPr>
      <w:r>
        <w:t>（一）准备阶段：数据采集与基础搭建</w:t>
      </w:r>
    </w:p>
    <w:p w14:paraId="51BE2C81">
      <w:pPr>
        <w:pStyle w:val="9"/>
        <w:bidi w:val="0"/>
        <w:ind w:left="0" w:leftChars="0" w:firstLine="482" w:firstLineChars="200"/>
      </w:pPr>
      <w:r>
        <w:rPr>
          <w:rStyle w:val="11"/>
          <w:lang w:val="en-US" w:eastAsia="zh-CN"/>
        </w:rPr>
        <w:t>核心目标：</w:t>
      </w:r>
      <w:r>
        <w:rPr>
          <w:lang w:val="en-US" w:eastAsia="zh-CN"/>
        </w:rPr>
        <w:t>完成复习相关大数据的全面采集，建立标准化初中历史复习专题数据库，为后续分析应用奠定基础，打破传统教学数据碎片化的局限。</w:t>
      </w:r>
    </w:p>
    <w:p w14:paraId="52763D2D">
      <w:pPr>
        <w:pStyle w:val="9"/>
        <w:bidi w:val="0"/>
        <w:ind w:left="0" w:leftChars="0" w:firstLine="482" w:firstLineChars="200"/>
      </w:pPr>
      <w:r>
        <w:rPr>
          <w:rStyle w:val="8"/>
          <w:rFonts w:ascii="宋体" w:hAnsi="宋体" w:eastAsia="宋体" w:cs="宋体"/>
          <w:kern w:val="0"/>
          <w:szCs w:val="24"/>
          <w:lang w:val="en-US" w:eastAsia="zh-CN" w:bidi="ar"/>
        </w:rPr>
        <w:t>确定采集范围</w:t>
      </w:r>
      <w:r>
        <w:rPr>
          <w:rFonts w:ascii="宋体" w:hAnsi="宋体" w:eastAsia="宋体" w:cs="宋体"/>
          <w:kern w:val="0"/>
          <w:szCs w:val="24"/>
          <w:lang w:val="en-US" w:eastAsia="zh-CN" w:bidi="ar"/>
        </w:rPr>
        <w:t>：</w:t>
      </w:r>
      <w:r>
        <w:rPr>
          <w:lang w:val="en-US" w:eastAsia="zh-CN"/>
        </w:rPr>
        <w:t xml:space="preserve">聚焦初中历史复习核心数据，涵盖3类核心数据，形成覆盖“输入—加工—输出—内化”全链条的多维数据矩阵： </w:t>
      </w:r>
    </w:p>
    <w:p w14:paraId="1FA48EE9">
      <w:pPr>
        <w:pStyle w:val="9"/>
        <w:bidi w:val="0"/>
      </w:pPr>
      <w:r>
        <w:rPr>
          <w:rStyle w:val="11"/>
          <w:lang w:val="en-US" w:eastAsia="zh-CN"/>
        </w:rPr>
        <w:t>学业数据：</w:t>
      </w:r>
      <w:r>
        <w:rPr>
          <w:lang w:val="en-US" w:eastAsia="zh-CN"/>
        </w:rPr>
        <w:t>学生历次单元测试、模拟考试、作业（选择题、材料分析题、论述题）的得分、错题、答题时长、答题思路（主观题）等，重点标注史料实证、历史解释等核心素养相关题型的答题情况；</w:t>
      </w:r>
    </w:p>
    <w:p w14:paraId="623A2823">
      <w:pPr>
        <w:pStyle w:val="9"/>
        <w:bidi w:val="0"/>
      </w:pPr>
      <w:r>
        <w:rPr>
          <w:rStyle w:val="11"/>
          <w:lang w:val="en-US" w:eastAsia="zh-CN"/>
        </w:rPr>
        <w:t>行为数据：</w:t>
      </w:r>
      <w:r>
        <w:rPr>
          <w:lang w:val="en-US" w:eastAsia="zh-CN"/>
        </w:rPr>
        <w:t>学生复习过程中的资源点击偏好（如微课、史料文档、复习课件）、预习时长、课堂互动频率、讨论区发言次数、错题订正轨迹、拓展材料阅读情况等；</w:t>
      </w:r>
    </w:p>
    <w:p w14:paraId="5F978102">
      <w:pPr>
        <w:pStyle w:val="9"/>
        <w:bidi w:val="0"/>
      </w:pPr>
      <w:r>
        <w:rPr>
          <w:rStyle w:val="11"/>
          <w:lang w:val="en-US" w:eastAsia="zh-CN"/>
        </w:rPr>
        <w:t>反馈数据：</w:t>
      </w:r>
      <w:r>
        <w:rPr>
          <w:lang w:val="en-US" w:eastAsia="zh-CN"/>
        </w:rPr>
        <w:t>教师批改意见、学生自我反思、小组互评结果、家校反馈中与历史复习相关的内容，以及学生对复习内容的掌握困惑、兴趣点等。</w:t>
      </w:r>
    </w:p>
    <w:p w14:paraId="4785432B">
      <w:pPr>
        <w:pStyle w:val="9"/>
        <w:bidi w:val="0"/>
      </w:pPr>
    </w:p>
    <w:p w14:paraId="2935CDBD">
      <w:pPr>
        <w:pStyle w:val="9"/>
        <w:bidi w:val="0"/>
      </w:pPr>
    </w:p>
    <w:p w14:paraId="09443BD2">
      <w:pPr>
        <w:pStyle w:val="9"/>
        <w:bidi w:val="0"/>
      </w:pPr>
      <w:r>
        <w:rPr>
          <w:rStyle w:val="11"/>
          <w:lang w:val="en-US" w:eastAsia="zh-CN"/>
        </w:rPr>
        <w:t>选择采集工具</w:t>
      </w:r>
      <w:r>
        <w:rPr>
          <w:lang w:val="en-US" w:eastAsia="zh-CN"/>
        </w:rPr>
        <w:t xml:space="preserve">：结合学校信息化基础，选用适配工具，兼顾实用性和易操作性，优先选择与教学场景深度融合的工具： </w:t>
      </w:r>
    </w:p>
    <w:p w14:paraId="1224FAC1">
      <w:pPr>
        <w:pStyle w:val="9"/>
        <w:bidi w:val="0"/>
      </w:pPr>
      <w:r>
        <w:rPr>
          <w:rStyle w:val="11"/>
          <w:lang w:val="en-US" w:eastAsia="zh-CN"/>
        </w:rPr>
        <w:t>基础工具：</w:t>
      </w:r>
      <w:r>
        <w:rPr>
          <w:lang w:val="en-US" w:eastAsia="zh-CN"/>
        </w:rPr>
        <w:t>班级学习群、在线作业平台（如极课大数据、作业帮）、问卷星（用于收集复习反馈）、国家智慧教育云平台（获取标准化复习资源与数据接口）；</w:t>
      </w:r>
    </w:p>
    <w:p w14:paraId="18BAE41A">
      <w:pPr>
        <w:pStyle w:val="9"/>
        <w:bidi w:val="0"/>
      </w:pPr>
      <w:r>
        <w:rPr>
          <w:rStyle w:val="11"/>
          <w:lang w:val="en-US" w:eastAsia="zh-CN"/>
        </w:rPr>
        <w:t>进阶工具：</w:t>
      </w:r>
      <w:r>
        <w:rPr>
          <w:lang w:val="en-US" w:eastAsia="zh-CN"/>
        </w:rPr>
        <w:t>历史学科专用复习平台、学情分析系统（可实现错题分类、知识点关联分析）、课堂行为识别工具（捕捉学生复习专注度、互动参与度等隐性数据）；</w:t>
      </w:r>
    </w:p>
    <w:p w14:paraId="19B25D5C">
      <w:pPr>
        <w:pStyle w:val="9"/>
        <w:bidi w:val="0"/>
      </w:pPr>
      <w:r>
        <w:rPr>
          <w:rStyle w:val="11"/>
          <w:lang w:val="en-US" w:eastAsia="zh-CN"/>
        </w:rPr>
        <w:t>辅助工具：</w:t>
      </w:r>
      <w:r>
        <w:rPr>
          <w:lang w:val="en-US" w:eastAsia="zh-CN"/>
        </w:rPr>
        <w:t>Excel（基础数据整理）、Python（简单数据挖掘，适合具备一定数据基础的教师）、SPSS（数据统计分析）。</w:t>
      </w:r>
    </w:p>
    <w:p w14:paraId="19E8F35C">
      <w:pPr>
        <w:pStyle w:val="10"/>
        <w:bidi w:val="0"/>
        <w:rPr>
          <w:lang w:val="en-US" w:eastAsia="zh-CN"/>
        </w:rPr>
      </w:pPr>
    </w:p>
    <w:p w14:paraId="36AD5AAD">
      <w:pPr>
        <w:pStyle w:val="10"/>
        <w:bidi w:val="0"/>
      </w:pPr>
      <w:r>
        <w:rPr>
          <w:lang w:val="en-US" w:eastAsia="zh-CN"/>
        </w:rPr>
        <w:t xml:space="preserve">数据标准化处理： </w:t>
      </w:r>
    </w:p>
    <w:p w14:paraId="2D1718D0">
      <w:pPr>
        <w:pStyle w:val="9"/>
        <w:bidi w:val="0"/>
        <w:ind w:left="0" w:leftChars="0" w:firstLine="482" w:firstLineChars="200"/>
      </w:pPr>
      <w:r>
        <w:rPr>
          <w:rStyle w:val="11"/>
          <w:lang w:val="en-US" w:eastAsia="zh-CN"/>
        </w:rPr>
        <w:t>统一数据格式：</w:t>
      </w:r>
      <w:r>
        <w:rPr>
          <w:lang w:val="en-US" w:eastAsia="zh-CN"/>
        </w:rPr>
        <w:t>将不同工具采集的数据整理为Excel或CSV格式，标注数据来源（如“202X年九年级上册单元测试”“专题复习微课点击数据”）、采集时间、对应知识点（如“中国古代史—隋唐时期—科举制”）；</w:t>
      </w:r>
    </w:p>
    <w:p w14:paraId="5A722E97">
      <w:pPr>
        <w:pStyle w:val="9"/>
        <w:bidi w:val="0"/>
      </w:pPr>
      <w:r>
        <w:rPr>
          <w:rStyle w:val="11"/>
          <w:lang w:val="en-US" w:eastAsia="zh-CN"/>
        </w:rPr>
        <w:t>剔除无效数据：</w:t>
      </w:r>
      <w:r>
        <w:rPr>
          <w:lang w:val="en-US" w:eastAsia="zh-CN"/>
        </w:rPr>
        <w:t>删除重复、错误、不完整的数据（如未完成的作业数据、无效答题记录），确保数据真实性和有效性；</w:t>
      </w:r>
    </w:p>
    <w:p w14:paraId="254DC9D3">
      <w:pPr>
        <w:pStyle w:val="9"/>
        <w:bidi w:val="0"/>
      </w:pPr>
      <w:r>
        <w:rPr>
          <w:rStyle w:val="11"/>
          <w:lang w:val="en-US" w:eastAsia="zh-CN"/>
        </w:rPr>
        <w:t>标注核心维度：</w:t>
      </w:r>
      <w:r>
        <w:rPr>
          <w:lang w:val="en-US" w:eastAsia="zh-CN"/>
        </w:rPr>
        <w:t>对数据进行分类标注，如知识点维度（中国古代史、中国近现代史、世界古代史等）、题型维度（选择题、材料分析题等）、难度维度（基础题、中档题、难题）、核心素养维度（唯物史观、时空观念、史料实证等）。</w:t>
      </w:r>
    </w:p>
    <w:p w14:paraId="0CB4345B">
      <w:pPr>
        <w:pStyle w:val="9"/>
        <w:bidi w:val="0"/>
      </w:pPr>
    </w:p>
    <w:p w14:paraId="672A7624">
      <w:pPr>
        <w:pStyle w:val="4"/>
        <w:keepNext w:val="0"/>
        <w:keepLines w:val="0"/>
        <w:widowControl/>
        <w:suppressLineNumbers w:val="0"/>
        <w:jc w:val="left"/>
      </w:pPr>
      <w:r>
        <w:t>（二）核心阶段：数据挖掘与学情分析</w:t>
      </w:r>
    </w:p>
    <w:p w14:paraId="4C6876DB">
      <w:pPr>
        <w:pStyle w:val="9"/>
        <w:bidi w:val="0"/>
      </w:pPr>
      <w:r>
        <w:rPr>
          <w:rStyle w:val="11"/>
          <w:lang w:val="en-US" w:eastAsia="zh-CN"/>
        </w:rPr>
        <w:t>核心目标：</w:t>
      </w:r>
      <w:r>
        <w:rPr>
          <w:lang w:val="en-US" w:eastAsia="zh-CN"/>
        </w:rPr>
        <w:t>通过大数据分析，精准定位学生复习薄弱点、知识盲区、能力短板，识别复习中的共性问题与个性差异，生成可视化的学情报告，为复习策略优化提供数据支撑，实现“基于数据的循证教学”。</w:t>
      </w:r>
    </w:p>
    <w:p w14:paraId="716E31B4">
      <w:pPr>
        <w:keepNext w:val="0"/>
        <w:keepLines w:val="0"/>
        <w:widowControl/>
        <w:suppressLineNumbers w:val="0"/>
        <w:ind w:firstLine="482" w:firstLineChars="200"/>
        <w:jc w:val="left"/>
      </w:pPr>
      <w:r>
        <w:rPr>
          <w:rStyle w:val="8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基础数据分析（全员共性分析）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： </w:t>
      </w:r>
    </w:p>
    <w:p w14:paraId="511052D5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jc w:val="left"/>
      </w:pPr>
    </w:p>
    <w:p w14:paraId="14DA9093">
      <w:pPr>
        <w:pStyle w:val="9"/>
        <w:bidi w:val="0"/>
      </w:pPr>
      <w:r>
        <w:rPr>
          <w:rStyle w:val="11"/>
          <w:lang w:val="en-US" w:eastAsia="zh-CN"/>
        </w:rPr>
        <w:t>知识点掌握分析：</w:t>
      </w:r>
      <w:r>
        <w:rPr>
          <w:lang w:val="en-US" w:eastAsia="zh-CN"/>
        </w:rPr>
        <w:t>统计各知识点的正确率、错误率，识别全员共性薄弱知识点（如“世界近现代史—第二次工业革命—影响”“中国古代史—明清时期—君主专制强化”），明确复习重点；</w:t>
      </w:r>
    </w:p>
    <w:p w14:paraId="0287BC72">
      <w:pPr>
        <w:pStyle w:val="9"/>
        <w:bidi w:val="0"/>
      </w:pPr>
      <w:r>
        <w:rPr>
          <w:rStyle w:val="11"/>
          <w:lang w:val="en-US" w:eastAsia="zh-CN"/>
        </w:rPr>
        <w:t>题型得分分析：</w:t>
      </w:r>
      <w:r>
        <w:rPr>
          <w:lang w:val="en-US" w:eastAsia="zh-CN"/>
        </w:rPr>
        <w:t>对比不同题型的平均得分率，分析学生在主观题、客观题中的能力短板（如材料分析题不会提取关键信息、论述题逻辑不清晰）；</w:t>
      </w:r>
    </w:p>
    <w:p w14:paraId="5B3D4137">
      <w:pPr>
        <w:pStyle w:val="9"/>
        <w:bidi w:val="0"/>
      </w:pPr>
      <w:r>
        <w:rPr>
          <w:rStyle w:val="11"/>
          <w:lang w:val="en-US" w:eastAsia="zh-CN"/>
        </w:rPr>
        <w:t>复习行为分析：</w:t>
      </w:r>
      <w:r>
        <w:rPr>
          <w:lang w:val="en-US" w:eastAsia="zh-CN"/>
        </w:rPr>
        <w:t>统计学生复习资源的点击量、完成率，分析哪些复习内容（如微课、史料）受学生欢迎，哪些内容学生参与度低，优化复习资源推送方向。</w:t>
      </w:r>
    </w:p>
    <w:p w14:paraId="20D8364C">
      <w:pPr>
        <w:pStyle w:val="10"/>
        <w:bidi w:val="0"/>
      </w:pPr>
      <w:r>
        <w:rPr>
          <w:lang w:val="en-US" w:eastAsia="zh-CN"/>
        </w:rPr>
        <w:t xml:space="preserve">进阶数据分析（个性差异分析）： </w:t>
      </w:r>
    </w:p>
    <w:p w14:paraId="06179421">
      <w:pPr>
        <w:pStyle w:val="9"/>
        <w:bidi w:val="0"/>
      </w:pPr>
      <w:r>
        <w:rPr>
          <w:rStyle w:val="11"/>
          <w:lang w:val="en-US" w:eastAsia="zh-CN"/>
        </w:rPr>
        <w:t>学生个体画像：</w:t>
      </w:r>
      <w:r>
        <w:rPr>
          <w:lang w:val="en-US" w:eastAsia="zh-CN"/>
        </w:rPr>
        <w:t>基于学生的学业数据、行为数据，为每位学生生成个性化复习画像，标注其薄弱知识点、优势题型、复习习惯（如是否主动订正错题、是否偏好自主拓展学习），识别“史料实证薄弱型”“时空观念模糊型”“历史解释表层型”等典型学习群体；</w:t>
      </w:r>
    </w:p>
    <w:p w14:paraId="308CDA38">
      <w:pPr>
        <w:pStyle w:val="9"/>
        <w:bidi w:val="0"/>
      </w:pPr>
      <w:r>
        <w:rPr>
          <w:rStyle w:val="11"/>
          <w:lang w:val="en-US" w:eastAsia="zh-CN"/>
        </w:rPr>
        <w:t>错题关联分析：</w:t>
      </w:r>
      <w:r>
        <w:rPr>
          <w:lang w:val="en-US" w:eastAsia="zh-CN"/>
        </w:rPr>
        <w:t>通过大数据挖掘，分析学生错题之间的关联（如学生多次出错“科举制的演变”，可能关联“中国古代政治制度”整体掌握薄弱），找到错误根源；</w:t>
      </w:r>
    </w:p>
    <w:p w14:paraId="7BA5873C">
      <w:pPr>
        <w:pStyle w:val="9"/>
        <w:bidi w:val="0"/>
      </w:pPr>
      <w:r>
        <w:rPr>
          <w:rStyle w:val="11"/>
          <w:lang w:val="en-US" w:eastAsia="zh-CN"/>
        </w:rPr>
        <w:t>复习进度分析：</w:t>
      </w:r>
      <w:r>
        <w:rPr>
          <w:lang w:val="en-US" w:eastAsia="zh-CN"/>
        </w:rPr>
        <w:t>对比学生个体复习进度与班级平均进度，识别复习过快、过慢的学生，针对性调整复习指导策略，避免“一刀切”。</w:t>
      </w:r>
    </w:p>
    <w:p w14:paraId="14CB33D6">
      <w:pPr>
        <w:pStyle w:val="10"/>
        <w:bidi w:val="0"/>
      </w:pPr>
      <w:r>
        <w:rPr>
          <w:lang w:val="en-US" w:eastAsia="zh-CN"/>
        </w:rPr>
        <w:t xml:space="preserve">数据可视化呈现： </w:t>
      </w:r>
    </w:p>
    <w:p w14:paraId="47C5F38B">
      <w:pPr>
        <w:pStyle w:val="9"/>
        <w:bidi w:val="0"/>
        <w:ind w:left="0" w:leftChars="0" w:firstLine="480" w:firstLineChars="200"/>
      </w:pPr>
      <w:r>
        <w:rPr>
          <w:lang w:val="en-US" w:eastAsia="zh-CN"/>
        </w:rPr>
        <w:t>利用Excel图表、学情分析系统，将分析结果转化为柱状图（知识点正确率对比）、折线图（学生复习进度变化）、热力图（知识点薄弱程度）、雷达图（学生核心素养发展维度）等，直观呈现学情；</w:t>
      </w:r>
    </w:p>
    <w:p w14:paraId="3716FFC2">
      <w:pPr>
        <w:pStyle w:val="9"/>
        <w:bidi w:val="0"/>
      </w:pPr>
      <w:r>
        <w:rPr>
          <w:lang w:val="en-US" w:eastAsia="zh-CN"/>
        </w:rPr>
        <w:t>生成班级学情报告和学生个体学情报告，明确班级复习重点、个体提升方向，为后续复习教学设计提供清晰依据，让数据解读更高效、更直观。</w:t>
      </w:r>
    </w:p>
    <w:p w14:paraId="3A85A855">
      <w:pPr>
        <w:pStyle w:val="4"/>
        <w:bidi w:val="0"/>
      </w:pPr>
      <w:r>
        <w:t>（三）应用阶段：精准复习与动态优化</w:t>
      </w:r>
    </w:p>
    <w:p w14:paraId="769464B8">
      <w:pPr>
        <w:pStyle w:val="9"/>
        <w:bidi w:val="0"/>
      </w:pPr>
      <w:r>
        <w:rPr>
          <w:rStyle w:val="11"/>
          <w:lang w:val="en-US" w:eastAsia="zh-CN"/>
        </w:rPr>
        <w:t>核心目标：</w:t>
      </w:r>
      <w:r>
        <w:rPr>
          <w:lang w:val="en-US" w:eastAsia="zh-CN"/>
        </w:rPr>
        <w:t>将大数据分析结果转化为具体的复习策略，实现精准复习、分层复习，同时通过持续数据采集，动态调整复习方案，提升复习实效，构建“诊断—设计—实施—反馈”的循环改进机制。</w:t>
      </w:r>
    </w:p>
    <w:p w14:paraId="388245C7">
      <w:pPr>
        <w:pStyle w:val="9"/>
        <w:bidi w:val="0"/>
      </w:pPr>
    </w:p>
    <w:p w14:paraId="4251FD10">
      <w:pPr>
        <w:pStyle w:val="9"/>
        <w:bidi w:val="0"/>
      </w:pPr>
      <w:r>
        <w:rPr>
          <w:rStyle w:val="11"/>
          <w:lang w:val="en-US" w:eastAsia="zh-CN"/>
        </w:rPr>
        <w:t>班级层面：</w:t>
      </w:r>
      <w:r>
        <w:rPr>
          <w:lang w:val="en-US" w:eastAsia="zh-CN"/>
        </w:rPr>
        <w:t xml:space="preserve">精准突破共性薄弱点： </w:t>
      </w:r>
    </w:p>
    <w:p w14:paraId="47AF5348">
      <w:pPr>
        <w:pStyle w:val="9"/>
        <w:bidi w:val="0"/>
        <w:ind w:left="0" w:leftChars="0" w:firstLine="480" w:firstLineChars="200"/>
      </w:pPr>
      <w:r>
        <w:rPr>
          <w:lang w:val="en-US" w:eastAsia="zh-CN"/>
        </w:rPr>
        <w:t>针对全员共性薄弱知识点，设计专题复习课（如“中国古代政治制度易错点专题”“世界史重大改革专题”），补充史料、强化练习，重点突破知识盲区；</w:t>
      </w:r>
    </w:p>
    <w:p w14:paraId="552ED94F">
      <w:pPr>
        <w:pStyle w:val="9"/>
        <w:bidi w:val="0"/>
      </w:pPr>
      <w:r>
        <w:rPr>
          <w:lang w:val="en-US" w:eastAsia="zh-CN"/>
        </w:rPr>
        <w:t>针对题型短板，开展专项训练（如材料分析题解题技巧训练、论述题规范答题训练），结合大数据反馈的典型错题，进行针对性讲解；</w:t>
      </w:r>
    </w:p>
    <w:p w14:paraId="5FDF02FC">
      <w:pPr>
        <w:pStyle w:val="9"/>
        <w:bidi w:val="0"/>
      </w:pPr>
      <w:r>
        <w:rPr>
          <w:lang w:val="en-US" w:eastAsia="zh-CN"/>
        </w:rPr>
        <w:t>优化复习资源推送：根据学生点击偏好，推送适配的复习资源（如学生对“历史地图”类资源兴趣高，可增加动态历史时间轴、区域历史地图等可视化资源），提升复习兴趣。</w:t>
      </w:r>
    </w:p>
    <w:p w14:paraId="1D50EA8A">
      <w:pPr>
        <w:pStyle w:val="9"/>
        <w:bidi w:val="0"/>
      </w:pPr>
      <w:r>
        <w:rPr>
          <w:rStyle w:val="11"/>
          <w:lang w:val="en-US" w:eastAsia="zh-CN"/>
        </w:rPr>
        <w:t>个体层面：</w:t>
      </w:r>
      <w:r>
        <w:rPr>
          <w:lang w:val="en-US" w:eastAsia="zh-CN"/>
        </w:rPr>
        <w:t xml:space="preserve">个性化复习指导： </w:t>
      </w:r>
    </w:p>
    <w:p w14:paraId="42403406">
      <w:pPr>
        <w:pStyle w:val="9"/>
        <w:bidi w:val="0"/>
      </w:pPr>
      <w:r>
        <w:rPr>
          <w:lang w:val="en-US" w:eastAsia="zh-CN"/>
        </w:rPr>
        <w:t>基于学生个体画像，为学生布置个性化复习任务（如薄弱知识点的专项练习、错题重做），推送个性化复习资源（如针对某学生薄弱的“第二次世界大战”，推送相关微课、史料文档）；</w:t>
      </w:r>
    </w:p>
    <w:p w14:paraId="3932CEB3">
      <w:pPr>
        <w:pStyle w:val="9"/>
        <w:bidi w:val="0"/>
      </w:pPr>
      <w:r>
        <w:rPr>
          <w:lang w:val="en-US" w:eastAsia="zh-CN"/>
        </w:rPr>
        <w:t>建立个性化错题本：通过大数据工具，为学生自动整理错题，标注错误原因、关联知识点，方便学生针对性复习，避免重复训练；</w:t>
      </w:r>
    </w:p>
    <w:p w14:paraId="3962C4DE">
      <w:pPr>
        <w:pStyle w:val="9"/>
        <w:bidi w:val="0"/>
      </w:pPr>
      <w:r>
        <w:rPr>
          <w:lang w:val="en-US" w:eastAsia="zh-CN"/>
        </w:rPr>
        <w:t>一对一指导：针对复习进度异常、薄弱点突出的学生，结合数据反馈，进行一对一辅导，调整复习方法，帮助学生跟上复习节奏。</w:t>
      </w:r>
    </w:p>
    <w:p w14:paraId="1BB1D55C">
      <w:pPr>
        <w:pStyle w:val="9"/>
        <w:bidi w:val="0"/>
      </w:pPr>
      <w:r>
        <w:rPr>
          <w:rStyle w:val="11"/>
          <w:lang w:val="en-US" w:eastAsia="zh-CN"/>
        </w:rPr>
        <w:t>动态优化：</w:t>
      </w:r>
      <w:r>
        <w:rPr>
          <w:lang w:val="en-US" w:eastAsia="zh-CN"/>
        </w:rPr>
        <w:t xml:space="preserve">持续数据迭代： </w:t>
      </w:r>
    </w:p>
    <w:p w14:paraId="377B3D29">
      <w:pPr>
        <w:pStyle w:val="9"/>
        <w:bidi w:val="0"/>
      </w:pPr>
      <w:r>
        <w:rPr>
          <w:lang w:val="en-US" w:eastAsia="zh-CN"/>
        </w:rPr>
        <w:t>每轮复习（单元、专题）结束后，重新采集学生学业数据、反馈数据，对比分析复习效果，判断薄弱点是否得到突破；</w:t>
      </w:r>
    </w:p>
    <w:p w14:paraId="6B9F65D5">
      <w:pPr>
        <w:pStyle w:val="9"/>
        <w:bidi w:val="0"/>
      </w:pPr>
      <w:r>
        <w:rPr>
          <w:lang w:val="en-US" w:eastAsia="zh-CN"/>
        </w:rPr>
        <w:t>根据新的数据反馈，调整复习策略（如某知识点经过专题复习后正确率仍低，可增加练习量、优化讲解方式）；</w:t>
      </w:r>
    </w:p>
    <w:p w14:paraId="3749938C">
      <w:pPr>
        <w:pStyle w:val="9"/>
        <w:bidi w:val="0"/>
      </w:pPr>
      <w:r>
        <w:rPr>
          <w:lang w:val="en-US" w:eastAsia="zh-CN"/>
        </w:rPr>
        <w:t>跟踪学生复习行为变化，优化资源推送、任务布置，形成“数据采集—分析—应用—反馈—优化”的闭环，确保复习策略的针对性和实效性。</w:t>
      </w:r>
    </w:p>
    <w:p w14:paraId="0554C0E8">
      <w:pPr>
        <w:pStyle w:val="4"/>
        <w:bidi w:val="0"/>
      </w:pPr>
      <w:r>
        <w:t>（四）收尾阶段：数据复盘与总结</w:t>
      </w:r>
    </w:p>
    <w:p w14:paraId="307566D5">
      <w:pPr>
        <w:pStyle w:val="9"/>
        <w:bidi w:val="0"/>
      </w:pPr>
      <w:r>
        <w:rPr>
          <w:rStyle w:val="11"/>
          <w:lang w:val="en-US" w:eastAsia="zh-CN"/>
        </w:rPr>
        <w:t>核心目标：</w:t>
      </w:r>
      <w:r>
        <w:rPr>
          <w:lang w:val="en-US" w:eastAsia="zh-CN"/>
        </w:rPr>
        <w:t>总结大数据在复习中的应用效果，梳理经验与不足，形成可复制、可推广的复习模式，为后续复习提供参考，同时为教师数据素养提升积累实践经验。</w:t>
      </w:r>
    </w:p>
    <w:p w14:paraId="3C91154D">
      <w:pPr>
        <w:pStyle w:val="9"/>
        <w:bidi w:val="0"/>
      </w:pPr>
    </w:p>
    <w:p w14:paraId="539741A4">
      <w:pPr>
        <w:pStyle w:val="9"/>
        <w:bidi w:val="0"/>
      </w:pPr>
      <w:r>
        <w:rPr>
          <w:rStyle w:val="11"/>
          <w:lang w:val="en-US" w:eastAsia="zh-CN"/>
        </w:rPr>
        <w:t>数据复盘：</w:t>
      </w:r>
      <w:r>
        <w:rPr>
          <w:lang w:val="en-US" w:eastAsia="zh-CN"/>
        </w:rPr>
        <w:t>对比复习前后学生的学业成绩、知识点掌握情况、复习行为变化，分析大数据应用对复习效率、学生成绩的提升作用，总结哪些数据应用方式效果显著；</w:t>
      </w:r>
    </w:p>
    <w:p w14:paraId="1BDF41E6">
      <w:pPr>
        <w:pStyle w:val="9"/>
        <w:bidi w:val="0"/>
      </w:pPr>
      <w:r>
        <w:rPr>
          <w:rStyle w:val="11"/>
          <w:lang w:val="en-US" w:eastAsia="zh-CN"/>
        </w:rPr>
        <w:t>问题梳理：</w:t>
      </w:r>
      <w:r>
        <w:rPr>
          <w:lang w:val="en-US" w:eastAsia="zh-CN"/>
        </w:rPr>
        <w:t>排查大数据操作过程中存在的问题（如数据采集不全面、分析不够精准、工具使用不熟练），提出改进方案；</w:t>
      </w:r>
    </w:p>
    <w:p w14:paraId="4176D38E">
      <w:pPr>
        <w:pStyle w:val="9"/>
        <w:bidi w:val="0"/>
      </w:pPr>
      <w:r>
        <w:rPr>
          <w:rStyle w:val="11"/>
          <w:lang w:val="en-US" w:eastAsia="zh-CN"/>
        </w:rPr>
        <w:t>成果沉淀：</w:t>
      </w:r>
      <w:r>
        <w:rPr>
          <w:lang w:val="en-US" w:eastAsia="zh-CN"/>
        </w:rPr>
        <w:t>整理数据报告、复习策略、个性化复习案例，形成初中历史复习大数据应用资源包，为后续年级、班级复习提供参考，推动数据应用经验的共享与迭代。</w:t>
      </w:r>
    </w:p>
    <w:p w14:paraId="697C6F99">
      <w:pPr>
        <w:pStyle w:val="3"/>
        <w:bidi w:val="0"/>
      </w:pPr>
      <w:r>
        <w:t>三、操作注意事项</w:t>
      </w:r>
    </w:p>
    <w:p w14:paraId="555B0316">
      <w:pPr>
        <w:pStyle w:val="9"/>
        <w:bidi w:val="0"/>
      </w:pPr>
      <w:r>
        <w:rPr>
          <w:rStyle w:val="11"/>
          <w:lang w:val="en-US" w:eastAsia="zh-CN"/>
        </w:rPr>
        <w:t>数据真实性：</w:t>
      </w:r>
      <w:r>
        <w:rPr>
          <w:lang w:val="en-US" w:eastAsia="zh-CN"/>
        </w:rPr>
        <w:t>严格规范数据采集流程，避免人为修改数据，确保数据能够真实反映学生复习情况和教师教学效果，为精准分析提供可靠依据；</w:t>
      </w:r>
    </w:p>
    <w:p w14:paraId="3E8AE478">
      <w:pPr>
        <w:pStyle w:val="9"/>
        <w:bidi w:val="0"/>
      </w:pPr>
      <w:r>
        <w:rPr>
          <w:rStyle w:val="11"/>
          <w:lang w:val="en-US" w:eastAsia="zh-CN"/>
        </w:rPr>
        <w:t>隐私保护：</w:t>
      </w:r>
      <w:r>
        <w:rPr>
          <w:lang w:val="en-US" w:eastAsia="zh-CN"/>
        </w:rPr>
        <w:t>采集、存储学生数据时，严格保护学生个人隐私，不泄露学生姓名、成绩等敏感信息，符合教育数据安全规范；</w:t>
      </w:r>
    </w:p>
    <w:p w14:paraId="602953CB">
      <w:pPr>
        <w:pStyle w:val="9"/>
        <w:bidi w:val="0"/>
      </w:pPr>
      <w:r>
        <w:rPr>
          <w:rStyle w:val="11"/>
          <w:lang w:val="en-US" w:eastAsia="zh-CN"/>
        </w:rPr>
        <w:t>工具适配：</w:t>
      </w:r>
      <w:r>
        <w:rPr>
          <w:lang w:val="en-US" w:eastAsia="zh-CN"/>
        </w:rPr>
        <w:t>根据学校信息化水平、教师操作能力，选择合适的大数据工具，避免盲目追求“高端工具”，优先选用简单易操作、适配历史学科特点的工具，确保工具能够真正服务于复习教学；</w:t>
      </w:r>
    </w:p>
    <w:p w14:paraId="5C16310F">
      <w:pPr>
        <w:pStyle w:val="9"/>
        <w:bidi w:val="0"/>
      </w:pPr>
      <w:r>
        <w:rPr>
          <w:rStyle w:val="11"/>
          <w:lang w:val="en-US" w:eastAsia="zh-CN"/>
        </w:rPr>
        <w:t>避免形式化：</w:t>
      </w:r>
      <w:r>
        <w:rPr>
          <w:lang w:val="en-US" w:eastAsia="zh-CN"/>
        </w:rPr>
        <w:t>大数据应用的核心是服务于复习，避免过度关注数据采集、分析的形式，忽视对学情的解读和复习策略的优化，始终坚持“数据为教学服务”的核心导向；</w:t>
      </w:r>
    </w:p>
    <w:p w14:paraId="73263CF5">
      <w:pPr>
        <w:pStyle w:val="9"/>
        <w:bidi w:val="0"/>
      </w:pPr>
      <w:r>
        <w:rPr>
          <w:rStyle w:val="11"/>
          <w:lang w:val="en-US" w:eastAsia="zh-CN"/>
        </w:rPr>
        <w:t>学科适配：</w:t>
      </w:r>
      <w:r>
        <w:rPr>
          <w:lang w:val="en-US" w:eastAsia="zh-CN"/>
        </w:rPr>
        <w:t>结合初中历史学科特点，重点关注史料、时间线、历史事件关联等核心要素的数据采集与分析，避免照搬其他学科大数据应用模式，突出历史学科的人文性与综合性。</w:t>
      </w:r>
    </w:p>
    <w:p w14:paraId="023A2ACD">
      <w:pPr>
        <w:pStyle w:val="9"/>
        <w:bidi w:val="0"/>
      </w:pPr>
    </w:p>
    <w:p w14:paraId="35FFC7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405FA"/>
    <w:rsid w:val="67F0485E"/>
    <w:rsid w:val="7D1E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样式1"/>
    <w:basedOn w:val="1"/>
    <w:uiPriority w:val="0"/>
    <w:pPr>
      <w:widowControl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lang w:bidi="ar"/>
    </w:rPr>
  </w:style>
  <w:style w:type="paragraph" w:customStyle="1" w:styleId="10">
    <w:name w:val="样式2"/>
    <w:basedOn w:val="1"/>
    <w:link w:val="11"/>
    <w:uiPriority w:val="0"/>
    <w:pPr>
      <w:widowControl/>
      <w:spacing w:line="360" w:lineRule="auto"/>
      <w:jc w:val="left"/>
    </w:pPr>
    <w:rPr>
      <w:rFonts w:ascii="宋体" w:hAnsi="宋体" w:eastAsia="宋体" w:cs="宋体"/>
      <w:b/>
      <w:kern w:val="0"/>
      <w:sz w:val="24"/>
      <w:lang w:bidi="ar"/>
    </w:rPr>
  </w:style>
  <w:style w:type="character" w:customStyle="1" w:styleId="11">
    <w:name w:val="样式2 Char"/>
    <w:link w:val="10"/>
    <w:uiPriority w:val="0"/>
    <w:rPr>
      <w:rFonts w:ascii="宋体" w:hAnsi="宋体" w:eastAsia="宋体" w:cs="宋体"/>
      <w:b/>
      <w:kern w:val="0"/>
      <w:sz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2026-05-18T08:36:44Z</dcterms:created>
  <dc:creator>dengw</dc:creator>
  <cp:lastModifiedBy>尚轩</cp:lastModifiedBy>
  <dcterms:modified xsi:type="dcterms:W3CDTF">2026-05-18T10:00:43Z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eyJoZGlkIjoiMzEwNTM5NzYwMDRjMzkwZTVkZjY2ODkwMGIxNGU0OTUiLCJ1c2VySWQiOiI0NDE0OTYwOTUifQ==</vt:lpwstr>
  </property>
  <property fmtid="{D5CDD505-2E9C-101B-9397-08002B2CF9AE}" pid="4" name="ICV">
    <vt:lpwstr>BEAFFCF1F0DF443792A674DAADA0D3A7_12</vt:lpwstr>
  </property>
</Properties>
</file>