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3C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《跨学科·智教学：人工智能背景下初中理想课堂的构建与实施》课题中期工作计划</w:t>
      </w:r>
    </w:p>
    <w:p w14:paraId="240EE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本课题已完成前期准备与初步实验阶段工作，现进入全面实施优化与总结提炼阶段，特制定如下工作计划。</w:t>
      </w:r>
    </w:p>
    <w:p w14:paraId="6FE4B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一、扩大实验范围与深化实践（2025年9月—12月）</w:t>
      </w:r>
    </w:p>
    <w:p w14:paraId="0E45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在前期试点基础上，将跨学科·智教学课堂推广至更多年级和班级，覆盖数学、英语、地理、物理、化学等主要学科。持续应用智能化教学辅助平台，系统记录学生学习表现与课堂互动数据。定期组织教学观摩与课例研讨，通过行动研究不断优化教学设计，提升课堂质量与学习成效。</w:t>
      </w:r>
    </w:p>
    <w:p w14:paraId="0C03C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二、数据整理与成效分析（2025年10月—2026年1月）</w:t>
      </w:r>
    </w:p>
    <w:p w14:paraId="286B5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采集并整理各阶段定量与定性数据，包括学生成绩变化、学习行为分析、课堂参与度及师生访谈反馈等。运用教育大数据分析方法，深度挖掘教学规律，为教学策略调整和理论模型完善提供科学依据，优化AI技术在个性化学习与智能评价中的应用模式。</w:t>
      </w:r>
    </w:p>
    <w:p w14:paraId="2F550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三、成果提炼与资源开发（2025年12月—2026年3月）</w:t>
      </w:r>
    </w:p>
    <w:p w14:paraId="322CF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系统总结典型案例与成功经验，提炼可复制、可推广的课堂建设模式，形成课堂结构图、教师使用手册及实施指南。开发课程资源包，制作教学设计模板、课堂评价工具及示范课例集，为区域内推广应用提供支持。</w:t>
      </w:r>
    </w:p>
    <w:p w14:paraId="1C862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四、总结提升与成果申报（2026年3月—5月）</w:t>
      </w:r>
      <w:bookmarkStart w:id="0" w:name="_GoBack"/>
      <w:bookmarkEnd w:id="0"/>
    </w:p>
    <w:p w14:paraId="7EBE4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/>
        </w:rPr>
        <w:t>撰写课题研究报告，整理发表论文、获奖课例等研究成果。组织结题展示交流活动，邀请专家进行成果鉴定。完成课题结项申报，推动研究成果在校内外更广泛范围内传播与应用，助力基础教育理想课堂建设。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DB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2026-05-09T08:52:45Z</dcterms:created>
  <dc:creator>huawei</dc:creator>
  <cp:lastModifiedBy>huawei</cp:lastModifiedBy>
  <dcterms:modified xsi:type="dcterms:W3CDTF">2026-05-09T08:54:11Z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8E0B80CE84824406A5B5B0C6A0140084_12</vt:lpwstr>
  </property>
</Properties>
</file>