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47D39">
      <w:pPr>
        <w:ind w:right="560" w:firstLine="1080" w:firstLineChars="300"/>
        <w:rPr>
          <w:rFonts w:ascii="楷体_GB2312" w:eastAsia="楷体_GB2312"/>
          <w:bCs/>
          <w:sz w:val="36"/>
          <w:szCs w:val="36"/>
        </w:rPr>
      </w:pPr>
      <w:bookmarkStart w:id="0" w:name="_GoBack"/>
      <w:r>
        <w:rPr>
          <w:rFonts w:hint="eastAsia" w:ascii="楷体_GB2312" w:eastAsia="楷体_GB2312"/>
          <w:bCs/>
          <w:sz w:val="36"/>
          <w:szCs w:val="36"/>
        </w:rPr>
        <w:t>利用空间向量求异面直线所成的角</w:t>
      </w:r>
    </w:p>
    <w:bookmarkEnd w:id="0"/>
    <w:p w14:paraId="7C3DB941">
      <w:pPr>
        <w:spacing w:line="360" w:lineRule="auto"/>
        <w:ind w:left="315" w:hanging="315" w:hangingChars="150"/>
        <w:jc w:val="left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教学目标</w:t>
      </w:r>
    </w:p>
    <w:p w14:paraId="2E3A1BE9">
      <w:pPr>
        <w:spacing w:line="360" w:lineRule="auto"/>
        <w:ind w:left="439" w:leftChars="209"/>
        <w:jc w:val="left"/>
        <w:rPr>
          <w:rFonts w:ascii="楷体_GB2312" w:hAnsi="宋体" w:eastAsia="楷体_GB2312"/>
          <w:bCs/>
          <w:szCs w:val="21"/>
        </w:rPr>
      </w:pPr>
      <w:r>
        <w:rPr>
          <w:rFonts w:hint="eastAsia" w:ascii="楷体_GB2312" w:hAnsi="宋体" w:eastAsia="楷体_GB2312"/>
          <w:bCs/>
          <w:szCs w:val="21"/>
        </w:rPr>
        <w:t>1.使学生学会求异面直线所成的角的向量方法；</w:t>
      </w:r>
    </w:p>
    <w:p w14:paraId="351ECF68">
      <w:pPr>
        <w:spacing w:line="360" w:lineRule="auto"/>
        <w:ind w:left="420" w:leftChars="200"/>
        <w:jc w:val="left"/>
        <w:rPr>
          <w:rFonts w:ascii="楷体_GB2312" w:hAnsi="宋体" w:eastAsia="楷体_GB2312"/>
          <w:bCs/>
          <w:szCs w:val="21"/>
        </w:rPr>
      </w:pPr>
      <w:r>
        <w:rPr>
          <w:rFonts w:hint="eastAsia" w:ascii="楷体_GB2312" w:hAnsi="宋体" w:eastAsia="楷体_GB2312"/>
          <w:bCs/>
          <w:szCs w:val="21"/>
        </w:rPr>
        <w:t>2.使学生能够应用向量方法解决一些简单的立体几何问题；</w:t>
      </w:r>
    </w:p>
    <w:p w14:paraId="527B13B4">
      <w:pPr>
        <w:spacing w:line="360" w:lineRule="auto"/>
        <w:ind w:left="420" w:leftChars="200"/>
        <w:jc w:val="left"/>
        <w:rPr>
          <w:rFonts w:ascii="楷体_GB2312" w:hAnsi="宋体" w:eastAsia="楷体_GB2312"/>
          <w:bCs/>
          <w:szCs w:val="21"/>
        </w:rPr>
      </w:pPr>
      <w:r>
        <w:rPr>
          <w:rFonts w:hint="eastAsia" w:ascii="楷体_GB2312" w:hAnsi="宋体" w:eastAsia="楷体_GB2312"/>
          <w:bCs/>
          <w:szCs w:val="21"/>
        </w:rPr>
        <w:t>3.使学生的分析与推理能力和空间想象能力得到提高.</w:t>
      </w:r>
    </w:p>
    <w:p w14:paraId="12D41453">
      <w:pPr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教学重点</w:t>
      </w:r>
    </w:p>
    <w:p w14:paraId="7BD25B9A">
      <w:pPr>
        <w:ind w:firstLine="420" w:firstLineChars="200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求解</w:t>
      </w:r>
      <w:r>
        <w:rPr>
          <w:rFonts w:hint="eastAsia" w:ascii="楷体_GB2312" w:hAnsi="宋体" w:eastAsia="楷体_GB2312"/>
          <w:bCs/>
          <w:szCs w:val="21"/>
        </w:rPr>
        <w:t>异面直线所成的角的向量法.</w:t>
      </w:r>
    </w:p>
    <w:p w14:paraId="76D9865D">
      <w:pPr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 xml:space="preserve">教学难点    </w:t>
      </w:r>
    </w:p>
    <w:p w14:paraId="7CF88B5F">
      <w:pPr>
        <w:ind w:firstLine="420" w:firstLineChars="200"/>
        <w:rPr>
          <w:rFonts w:ascii="楷体_GB2312" w:hAnsi="宋体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求解</w:t>
      </w:r>
      <w:r>
        <w:rPr>
          <w:rFonts w:hint="eastAsia" w:ascii="楷体_GB2312" w:hAnsi="宋体" w:eastAsia="楷体_GB2312"/>
          <w:bCs/>
          <w:szCs w:val="21"/>
        </w:rPr>
        <w:t>异面直线所成的角的向量法.</w:t>
      </w:r>
    </w:p>
    <w:p w14:paraId="79AFB3D9">
      <w:pPr>
        <w:rPr>
          <w:rFonts w:ascii="楷体_GB2312" w:hAnsi="宋体" w:eastAsia="楷体_GB2312"/>
          <w:bCs/>
          <w:sz w:val="30"/>
          <w:szCs w:val="30"/>
        </w:rPr>
      </w:pPr>
      <w:r>
        <w:rPr>
          <w:rFonts w:hint="eastAsia" w:ascii="楷体_GB2312" w:hAnsi="宋体" w:eastAsia="楷体_GB2312"/>
          <w:bCs/>
          <w:szCs w:val="21"/>
        </w:rPr>
        <w:t>一、回顾有关知识：</w:t>
      </w:r>
      <w:r>
        <w:rPr>
          <w:rFonts w:hint="eastAsia" w:ascii="楷体_GB2312" w:hAnsi="宋体" w:eastAsia="楷体_GB2312"/>
          <w:bCs/>
          <w:sz w:val="30"/>
          <w:szCs w:val="30"/>
        </w:rPr>
        <w:t xml:space="preserve"> </w:t>
      </w:r>
    </w:p>
    <w:p w14:paraId="310C42A9">
      <w:pPr>
        <w:spacing w:line="480" w:lineRule="auto"/>
        <w:rPr>
          <w:rFonts w:ascii="楷体_GB2312" w:eastAsia="楷体_GB2312"/>
          <w:bCs/>
          <w:szCs w:val="21"/>
          <w:u w:val="single"/>
        </w:rPr>
      </w:pPr>
      <w:r>
        <w:rPr>
          <w:rFonts w:hint="eastAsia" w:ascii="楷体_GB2312" w:eastAsia="楷体_GB2312"/>
          <w:bCs/>
          <w:szCs w:val="21"/>
        </w:rPr>
        <w:t>1、两异直线所成的角：</w:t>
      </w:r>
      <w:r>
        <w:rPr>
          <w:rFonts w:hint="eastAsia" w:ascii="楷体_GB2312" w:eastAsia="楷体_GB2312"/>
          <w:bCs/>
          <w:szCs w:val="21"/>
          <w:u w:val="single"/>
        </w:rPr>
        <w:t xml:space="preserve"> </w:t>
      </w:r>
      <w:r>
        <w:rPr>
          <w:rFonts w:ascii="楷体_GB2312" w:eastAsia="楷体_GB2312"/>
          <w:bCs/>
          <w:szCs w:val="21"/>
          <w:u w:val="single"/>
        </w:rPr>
        <w:t xml:space="preserve">                                                   </w:t>
      </w:r>
    </w:p>
    <w:p w14:paraId="083B0D03">
      <w:pPr>
        <w:spacing w:line="480" w:lineRule="auto"/>
        <w:rPr>
          <w:rFonts w:ascii="楷体_GB2312" w:eastAsia="楷体_GB2312"/>
          <w:bCs/>
          <w:szCs w:val="21"/>
          <w:u w:val="single"/>
        </w:rPr>
      </w:pPr>
      <w:r>
        <w:rPr>
          <w:rFonts w:hint="eastAsia" w:ascii="楷体_GB2312" w:eastAsia="楷体_GB2312"/>
          <w:bCs/>
          <w:szCs w:val="21"/>
          <w:u w:val="single"/>
        </w:rPr>
        <w:t xml:space="preserve"> </w:t>
      </w:r>
      <w:r>
        <w:rPr>
          <w:rFonts w:ascii="楷体_GB2312" w:eastAsia="楷体_GB2312"/>
          <w:bCs/>
          <w:szCs w:val="21"/>
          <w:u w:val="single"/>
        </w:rPr>
        <w:t xml:space="preserve">                                                                        </w:t>
      </w:r>
    </w:p>
    <w:p w14:paraId="1BCC1F00">
      <w:pPr>
        <w:spacing w:line="480" w:lineRule="auto"/>
        <w:rPr>
          <w:rFonts w:ascii="楷体_GB2312" w:eastAsia="楷体_GB2312"/>
          <w:bCs/>
          <w:szCs w:val="21"/>
          <w:u w:val="single"/>
        </w:rPr>
      </w:pPr>
      <w:r>
        <w:rPr>
          <w:rFonts w:hint="eastAsia" w:ascii="楷体_GB2312" w:eastAsia="楷体_GB2312"/>
          <w:bCs/>
          <w:szCs w:val="21"/>
          <w:u w:val="single"/>
        </w:rPr>
        <w:t xml:space="preserve"> </w:t>
      </w:r>
      <w:r>
        <w:rPr>
          <w:rFonts w:ascii="楷体_GB2312" w:eastAsia="楷体_GB2312"/>
          <w:bCs/>
          <w:szCs w:val="21"/>
          <w:u w:val="single"/>
        </w:rPr>
        <w:t xml:space="preserve">                                                                        </w:t>
      </w:r>
    </w:p>
    <w:p w14:paraId="18C44DB5">
      <w:pPr>
        <w:spacing w:line="480" w:lineRule="auto"/>
        <w:rPr>
          <w:rFonts w:ascii="楷体_GB2312" w:eastAsia="楷体_GB2312"/>
          <w:bCs/>
          <w:szCs w:val="21"/>
          <w:u w:val="single"/>
        </w:rPr>
      </w:pPr>
      <w:r>
        <w:rPr>
          <w:rFonts w:ascii="楷体_GB2312" w:eastAsia="楷体_GB2312"/>
          <w:bCs/>
          <w:szCs w:val="21"/>
        </w:rPr>
        <w:t>范围:</w:t>
      </w:r>
      <w:r>
        <w:rPr>
          <w:rFonts w:ascii="楷体_GB2312" w:eastAsia="楷体_GB2312"/>
          <w:bCs/>
          <w:szCs w:val="21"/>
          <w:u w:val="single"/>
        </w:rPr>
        <w:t xml:space="preserve">                                                             </w:t>
      </w:r>
    </w:p>
    <w:p w14:paraId="02D42087">
      <w:pPr>
        <w:spacing w:line="480" w:lineRule="auto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两向量数量积的定义：</w:t>
      </w:r>
      <w:r>
        <w:rPr>
          <w:rFonts w:hint="eastAsia" w:ascii="楷体_GB2312" w:eastAsia="楷体_GB2312"/>
          <w:bCs/>
          <w:szCs w:val="21"/>
          <w:u w:val="single"/>
        </w:rPr>
        <w:t xml:space="preserve"> </w:t>
      </w:r>
      <w:r>
        <w:rPr>
          <w:rFonts w:ascii="楷体_GB2312" w:eastAsia="楷体_GB2312"/>
          <w:bCs/>
          <w:szCs w:val="21"/>
          <w:u w:val="single"/>
        </w:rPr>
        <w:t xml:space="preserve">                                                     </w:t>
      </w:r>
      <w:r>
        <w:rPr>
          <w:rFonts w:hint="eastAsia" w:ascii="楷体_GB2312" w:eastAsia="楷体_GB2312"/>
          <w:bCs/>
          <w:szCs w:val="21"/>
        </w:rPr>
        <w:t xml:space="preserve"> </w:t>
      </w:r>
    </w:p>
    <w:p w14:paraId="258323FF">
      <w:pPr>
        <w:spacing w:line="480" w:lineRule="auto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两向量夹角公式：</w:t>
      </w:r>
      <w:r>
        <w:rPr>
          <w:rFonts w:hint="eastAsia" w:ascii="楷体_GB2312" w:eastAsia="楷体_GB2312"/>
          <w:bCs/>
          <w:szCs w:val="21"/>
          <w:u w:val="single"/>
        </w:rPr>
        <w:t xml:space="preserve"> </w:t>
      </w:r>
      <w:r>
        <w:rPr>
          <w:rFonts w:ascii="楷体_GB2312" w:eastAsia="楷体_GB2312"/>
          <w:bCs/>
          <w:szCs w:val="21"/>
          <w:u w:val="single"/>
        </w:rPr>
        <w:t xml:space="preserve">                                                          </w:t>
      </w:r>
      <w:r>
        <w:rPr>
          <w:rFonts w:hint="eastAsia" w:ascii="楷体_GB2312" w:eastAsia="楷体_GB2312"/>
          <w:bCs/>
          <w:szCs w:val="21"/>
        </w:rPr>
        <w:t xml:space="preserve"> </w:t>
      </w:r>
    </w:p>
    <w:p w14:paraId="71AF7F7C">
      <w:pPr>
        <w:rPr>
          <w:rFonts w:ascii="楷体_GB2312" w:eastAsia="楷体_GB2312"/>
          <w:bCs/>
          <w:szCs w:val="21"/>
        </w:rPr>
      </w:pPr>
      <w:r>
        <w:rPr>
          <w:rFonts w:ascii="楷体_GB2312" w:eastAsia="楷体_GB2312"/>
          <w:bCs/>
          <w:szCs w:val="21"/>
        </w:rPr>
        <w:pict>
          <v:group id="_x0000_s1026" o:spid="_x0000_s1026" o:spt="203" style="position:absolute;left:0pt;margin-left:342pt;margin-top:7.8pt;height:46.8pt;width:90pt;z-index:251659264;mso-width-relative:page;mso-height-relative:page;" coordorigin="4500,4407" coordsize="1981,1304">
            <o:lock v:ext="edit"/>
            <v:line id="_x0000_s1027" o:spid="_x0000_s1027" o:spt="20" style="position:absolute;left:4500;top:4795;flip:y;height:1;width:1981;" coordsize="21600,21600">
              <v:path arrowok="t"/>
              <v:fill focussize="0,0"/>
              <v:stroke/>
              <v:imagedata o:title=""/>
              <o:lock v:ext="edit"/>
            </v:line>
            <v:line id="_x0000_s1028" o:spid="_x0000_s1028" o:spt="20" style="position:absolute;left:4500;top:4482;height:1092;width:1621;" coordsize="21600,21600">
              <v:path arrowok="t"/>
              <v:fill focussize="0,0"/>
              <v:stroke/>
              <v:imagedata o:title=""/>
              <o:lock v:ext="edit"/>
            </v:line>
            <v:shape id="_x0000_s1029" o:spid="_x0000_s1029" o:spt="75" type="#_x0000_t75" style="position:absolute;left:5490;top:4845;height:285;width:196;" o:ole="t" filled="f" o:preferrelative="t" stroked="f" coordsize="21600,21600">
              <v:path/>
              <v:fill on="f" focussize="0,0"/>
              <v:stroke on="f" joinstyle="miter"/>
              <v:imagedata r:id="rId5" o:title=""/>
              <o:lock v:ext="edit" aspectratio="t"/>
            </v:shape>
            <v:shape id="_x0000_s1030" o:spid="_x0000_s1030" style="position:absolute;left:5220;top:4795;height:311;width:211;" fillcolor="#CCECFF" filled="f" coordsize="210,312" path="m180,312c195,260,210,208,180,156c150,104,75,52,0,0e">
              <v:path arrowok="t"/>
              <v:fill on="f" focussize="0,0"/>
              <v:stroke/>
              <v:imagedata o:title=""/>
              <o:lock v:ext="edit"/>
            </v:shape>
            <v:line id="_x0000_s1031" o:spid="_x0000_s1031" o:spt="20" style="position:absolute;left:4920;top:4794;height:1;width:900;" coordsize="21600,21600">
              <v:path arrowok="t"/>
              <v:fill focussize="0,0"/>
              <v:stroke weight="2.25pt" endarrow="block"/>
              <v:imagedata o:title=""/>
              <o:lock v:ext="edit"/>
            </v:line>
            <v:line id="_x0000_s1032" o:spid="_x0000_s1032" o:spt="20" style="position:absolute;left:4890;top:4749;height:624;width:900;" coordsize="21600,21600">
              <v:path arrowok="t"/>
              <v:fill focussize="0,0"/>
              <v:stroke weight="2.25pt" endarrow="block"/>
              <v:imagedata o:title=""/>
              <o:lock v:ext="edit"/>
            </v:line>
            <v:shape id="_x0000_s1033" o:spid="_x0000_s1033" o:spt="75" type="#_x0000_t75" style="position:absolute;left:4860;top:4794;height:285;width:235;" o:ole="t" filled="f" o:preferrelative="t" stroked="f" coordsize="21600,21600">
              <v:path/>
              <v:fill on="f" focussize="0,0"/>
              <v:stroke on="f" joinstyle="miter"/>
              <v:imagedata r:id="rId7" o:title=""/>
              <o:lock v:ext="edit" aspectratio="t"/>
            </v:shape>
            <v:shape id="_x0000_s1034" o:spid="_x0000_s1034" o:spt="75" type="#_x0000_t75" style="position:absolute;left:5580;top:5343;height:368;width:255;" o:ole="t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</v:shape>
            <v:shape id="_x0000_s1035" o:spid="_x0000_s1035" o:spt="75" type="#_x0000_t75" style="position:absolute;left:5715;top:4407;height:368;width:196;" o:ole="t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t"/>
            </v:shape>
          </v:group>
          <o:OLEObject Type="Embed" ProgID="Equation.3" ShapeID="_x0000_s1029" DrawAspect="Content" ObjectID="_1468075725" r:id="rId4">
            <o:LockedField>false</o:LockedField>
          </o:OLEObject>
          <o:OLEObject Type="Embed" ProgID="Equation.3" ShapeID="_x0000_s1033" DrawAspect="Content" ObjectID="_1468075726" r:id="rId6">
            <o:LockedField>false</o:LockedField>
          </o:OLEObject>
          <o:OLEObject Type="Embed" ProgID="Equation.3" ShapeID="_x0000_s1034" DrawAspect="Content" ObjectID="_1468075727" r:id="rId8">
            <o:LockedField>false</o:LockedField>
          </o:OLEObject>
          <o:OLEObject Type="Embed" ProgID="Equation.3" ShapeID="_x0000_s1035" DrawAspect="Content" ObjectID="_1468075728" r:id="rId10">
            <o:LockedField>false</o:LockedField>
          </o:OLEObject>
        </w:pict>
      </w:r>
      <w:r>
        <w:rPr>
          <w:rFonts w:hint="eastAsia" w:ascii="楷体_GB2312" w:eastAsia="楷体_GB2312"/>
          <w:bCs/>
          <w:szCs w:val="21"/>
        </w:rPr>
        <w:t>问题1： 当</w:t>
      </w:r>
      <w:r>
        <w:rPr>
          <w:rFonts w:hint="eastAsia" w:ascii="楷体_GB2312" w:eastAsia="楷体_GB2312"/>
          <w:bCs/>
          <w:position w:val="-6"/>
          <w:szCs w:val="21"/>
        </w:rPr>
        <w:object>
          <v:shape id="_x0000_i1025" o:spt="75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5" DrawAspect="Content" ObjectID="_1468075729" r:id="rId12">
            <o:LockedField>false</o:LockedField>
          </o:OLEObject>
        </w:object>
      </w:r>
      <w:r>
        <w:rPr>
          <w:rFonts w:hint="eastAsia" w:ascii="楷体_GB2312" w:eastAsia="楷体_GB2312"/>
          <w:bCs/>
          <w:szCs w:val="21"/>
        </w:rPr>
        <w:t>与</w:t>
      </w:r>
      <w:r>
        <w:rPr>
          <w:rFonts w:hint="eastAsia" w:ascii="楷体_GB2312" w:eastAsia="楷体_GB2312"/>
          <w:bCs/>
          <w:position w:val="-6"/>
          <w:szCs w:val="21"/>
        </w:rPr>
        <w:object>
          <v:shape id="_x0000_i1026" o:spt="75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6" DrawAspect="Content" ObjectID="_1468075730" r:id="rId14">
            <o:LockedField>false</o:LockedField>
          </o:OLEObject>
        </w:object>
      </w:r>
      <w:r>
        <w:rPr>
          <w:rFonts w:hint="eastAsia" w:ascii="楷体_GB2312" w:eastAsia="楷体_GB2312"/>
          <w:bCs/>
          <w:szCs w:val="21"/>
        </w:rPr>
        <w:t>的夹角不大于90°时，异面直线a、b 所成</w:t>
      </w:r>
    </w:p>
    <w:p w14:paraId="1EEBAC2C">
      <w:pPr>
        <w:ind w:firstLine="945" w:firstLineChars="450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的角</w:t>
      </w:r>
      <w:r>
        <w:rPr>
          <w:rFonts w:hint="eastAsia" w:ascii="楷体_GB2312" w:eastAsia="楷体_GB2312"/>
          <w:bCs/>
          <w:position w:val="-6"/>
          <w:szCs w:val="21"/>
        </w:rPr>
        <w:object>
          <v:shape id="_x0000_i1027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7" DrawAspect="Content" ObjectID="_1468075731" r:id="rId16">
            <o:LockedField>false</o:LockedField>
          </o:OLEObject>
        </w:object>
      </w:r>
      <w:r>
        <w:rPr>
          <w:rFonts w:hint="eastAsia" w:ascii="楷体_GB2312" w:eastAsia="楷体_GB2312"/>
          <w:bCs/>
          <w:szCs w:val="21"/>
        </w:rPr>
        <w:t>与</w:t>
      </w:r>
      <w:r>
        <w:rPr>
          <w:rFonts w:hint="eastAsia" w:ascii="楷体_GB2312" w:eastAsia="楷体_GB2312"/>
          <w:bCs/>
          <w:position w:val="-6"/>
          <w:szCs w:val="21"/>
        </w:rPr>
        <w:object>
          <v:shape id="_x0000_i1028" o:spt="75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28" DrawAspect="Content" ObjectID="_1468075732" r:id="rId18">
            <o:LockedField>false</o:LockedField>
          </o:OLEObject>
        </w:object>
      </w:r>
      <w:r>
        <w:rPr>
          <w:rFonts w:hint="eastAsia" w:ascii="楷体_GB2312" w:eastAsia="楷体_GB2312"/>
          <w:bCs/>
          <w:szCs w:val="21"/>
        </w:rPr>
        <w:t xml:space="preserve"> 和</w:t>
      </w:r>
      <w:r>
        <w:rPr>
          <w:rFonts w:hint="eastAsia" w:ascii="楷体_GB2312" w:eastAsia="楷体_GB2312"/>
          <w:bCs/>
          <w:position w:val="-6"/>
          <w:szCs w:val="21"/>
        </w:rPr>
        <w:object>
          <v:shape id="_x0000_i1029" o:spt="75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29" DrawAspect="Content" ObjectID="_1468075733" r:id="rId20">
            <o:LockedField>false</o:LockedField>
          </o:OLEObject>
        </w:object>
      </w:r>
      <w:r>
        <w:rPr>
          <w:rFonts w:hint="eastAsia" w:ascii="楷体_GB2312" w:eastAsia="楷体_GB2312"/>
          <w:bCs/>
          <w:szCs w:val="21"/>
        </w:rPr>
        <w:t xml:space="preserve"> 的夹角的关系？        </w:t>
      </w:r>
    </w:p>
    <w:p w14:paraId="1FCDD334">
      <w:pPr>
        <w:rPr>
          <w:rFonts w:ascii="楷体_GB2312" w:eastAsia="楷体_GB2312"/>
          <w:bCs/>
          <w:szCs w:val="21"/>
        </w:rPr>
      </w:pPr>
    </w:p>
    <w:p w14:paraId="5A195342">
      <w:pPr>
        <w:rPr>
          <w:rFonts w:ascii="楷体_GB2312" w:eastAsia="楷体_GB2312"/>
          <w:bCs/>
          <w:szCs w:val="21"/>
        </w:rPr>
      </w:pPr>
    </w:p>
    <w:p w14:paraId="331A5CD5">
      <w:pPr>
        <w:rPr>
          <w:rFonts w:ascii="楷体_GB2312" w:eastAsia="楷体_GB2312"/>
          <w:bCs/>
          <w:szCs w:val="21"/>
        </w:rPr>
      </w:pPr>
    </w:p>
    <w:p w14:paraId="45C32D4D">
      <w:pPr>
        <w:rPr>
          <w:rFonts w:ascii="楷体_GB2312" w:eastAsia="楷体_GB2312"/>
          <w:bCs/>
          <w:szCs w:val="21"/>
        </w:rPr>
      </w:pPr>
    </w:p>
    <w:p w14:paraId="200150D8">
      <w:pPr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问题 2：</w:t>
      </w:r>
      <w:r>
        <w:rPr>
          <w:rFonts w:hint="eastAsia" w:ascii="楷体_GB2312" w:eastAsia="楷体_GB2312"/>
          <w:bCs/>
          <w:position w:val="-6"/>
          <w:szCs w:val="21"/>
        </w:rPr>
        <w:object>
          <v:shape id="_x0000_i1030" o:spt="75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0" DrawAspect="Content" ObjectID="_1468075734" r:id="rId22">
            <o:LockedField>false</o:LockedField>
          </o:OLEObject>
        </w:object>
      </w:r>
      <w:r>
        <w:rPr>
          <w:rFonts w:hint="eastAsia" w:ascii="楷体_GB2312" w:eastAsia="楷体_GB2312"/>
          <w:bCs/>
          <w:szCs w:val="21"/>
        </w:rPr>
        <w:t>与</w:t>
      </w:r>
      <w:r>
        <w:rPr>
          <w:rFonts w:hint="eastAsia" w:ascii="楷体_GB2312" w:eastAsia="楷体_GB2312"/>
          <w:bCs/>
          <w:position w:val="-6"/>
          <w:szCs w:val="21"/>
        </w:rPr>
        <w:object>
          <v:shape id="_x0000_i1031" o:spt="75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1" DrawAspect="Content" ObjectID="_1468075735" r:id="rId24">
            <o:LockedField>false</o:LockedField>
          </o:OLEObject>
        </w:object>
      </w:r>
      <w:r>
        <w:rPr>
          <w:rFonts w:hint="eastAsia" w:ascii="楷体_GB2312" w:eastAsia="楷体_GB2312"/>
          <w:bCs/>
          <w:szCs w:val="21"/>
        </w:rPr>
        <w:t>的夹角大于90°时，，异面直线a、b 所成的角</w:t>
      </w:r>
    </w:p>
    <w:p w14:paraId="4162ACE6">
      <w:pPr>
        <w:ind w:firstLine="945" w:firstLineChars="450"/>
        <w:rPr>
          <w:rFonts w:ascii="楷体_GB2312" w:eastAsia="楷体_GB2312"/>
          <w:bCs/>
          <w:szCs w:val="21"/>
        </w:rPr>
      </w:pPr>
      <w:r>
        <w:rPr>
          <w:rFonts w:ascii="楷体_GB2312" w:eastAsia="楷体_GB2312"/>
          <w:bCs/>
          <w:szCs w:val="21"/>
        </w:rPr>
        <w:pict>
          <v:group id="_x0000_s1036" o:spid="_x0000_s1036" o:spt="203" style="position:absolute;left:0pt;margin-left:342pt;margin-top:0pt;height:62.4pt;width:99pt;z-index:251660288;mso-width-relative:page;mso-height-relative:page;" coordorigin="8820,14856" coordsize="2521,1560">
            <o:lock v:ext="edit"/>
            <v:shape id="_x0000_s1037" o:spid="_x0000_s1037" o:spt="75" type="#_x0000_t75" style="position:absolute;left:9660;top:15576;height:285;width:235;" o:ole="t" filled="f" o:preferrelative="t" stroked="f" coordsize="21600,21600">
              <v:path/>
              <v:fill on="f" focussize="0,0"/>
              <v:stroke on="f" joinstyle="miter"/>
              <v:imagedata r:id="rId27" o:title=""/>
              <o:lock v:ext="edit" aspectratio="t"/>
            </v:shape>
            <v:group id="_x0000_s1038" o:spid="_x0000_s1038" o:spt="203" style="position:absolute;left:8820;top:14856;height:1560;width:2521;" coordorigin="6480,13920" coordsize="2521,1560">
              <o:lock v:ext="edit"/>
              <v:line id="_x0000_s1039" o:spid="_x0000_s1039" o:spt="20" style="position:absolute;left:7020;top:14620;flip:y;height:1;width:1981;" coordsize="21600,21600">
                <v:path arrowok="t"/>
                <v:fill focussize="0,0"/>
                <v:stroke/>
                <v:imagedata o:title=""/>
                <o:lock v:ext="edit"/>
              </v:line>
              <v:line id="_x0000_s1040" o:spid="_x0000_s1040" o:spt="20" style="position:absolute;left:6480;top:13920;height:1560;width:2160;" coordsize="21600,21600">
                <v:path arrowok="t"/>
                <v:fill focussize="0,0"/>
                <v:stroke/>
                <v:imagedata o:title=""/>
                <o:lock v:ext="edit"/>
              </v:line>
              <v:shape id="_x0000_s1041" o:spid="_x0000_s1041" o:spt="75" type="#_x0000_t75" style="position:absolute;left:8010;top:14670;height:285;width:196;" o:ole="t" filled="f" o:preferrelative="t" stroked="f" coordsize="21600,21600">
                <v:path/>
                <v:fill on="f" focussize="0,0"/>
                <v:stroke on="f" joinstyle="miter"/>
                <v:imagedata r:id="rId5" o:title=""/>
                <o:lock v:ext="edit" aspectratio="t"/>
              </v:shape>
              <v:shape id="_x0000_s1042" o:spid="_x0000_s1042" style="position:absolute;left:7740;top:14620;height:311;width:211;" fillcolor="#CCECFF" filled="f" coordsize="210,312" path="m180,312c195,260,210,208,180,156c150,104,75,52,0,0e">
                <v:path arrowok="t"/>
                <v:fill on="f" focussize="0,0"/>
                <v:stroke/>
                <v:imagedata o:title=""/>
                <o:lock v:ext="edit"/>
              </v:shape>
              <v:line id="_x0000_s1043" o:spid="_x0000_s1043" o:spt="20" style="position:absolute;left:7440;top:14619;height:1;width:900;" coordsize="21600,21600">
                <v:path arrowok="t"/>
                <v:fill focussize="0,0"/>
                <v:stroke weight="2.25pt" endarrow="block"/>
                <v:imagedata o:title=""/>
                <o:lock v:ext="edit"/>
              </v:line>
              <v:line id="_x0000_s1044" o:spid="_x0000_s1044" o:spt="20" style="position:absolute;left:6660;top:14076;flip:x y;height:498;width:750;" coordsize="21600,21600">
                <v:path arrowok="t"/>
                <v:fill focussize="0,0"/>
                <v:stroke weight="2.25pt" endarrow="block"/>
                <v:imagedata o:title=""/>
                <o:lock v:ext="edit"/>
              </v:line>
              <v:shape id="_x0000_s1045" o:spid="_x0000_s1045" o:spt="75" type="#_x0000_t75" style="position:absolute;left:6840;top:13920;height:368;width:255;" o:ole="t" filled="f" o:preferrelative="t" stroked="f" coordsize="21600,21600">
                <v:path/>
                <v:fill on="f" focussize="0,0"/>
                <v:stroke on="f" joinstyle="miter"/>
                <v:imagedata r:id="rId30" o:title=""/>
                <o:lock v:ext="edit" aspectratio="t"/>
              </v:shape>
              <v:shape id="_x0000_s1046" o:spid="_x0000_s1046" o:spt="75" type="#_x0000_t75" style="position:absolute;left:8235;top:14232;height:368;width:196;" o:ole="t" filled="f" o:preferrelative="t" stroked="f" coordsize="21600,21600">
                <v:path/>
                <v:fill on="f" focussize="0,0"/>
                <v:stroke on="f" joinstyle="miter"/>
                <v:imagedata r:id="rId32" o:title=""/>
                <o:lock v:ext="edit" aspectratio="t"/>
              </v:shape>
            </v:group>
          </v:group>
          <o:OLEObject Type="Embed" ProgID="Equation.3" ShapeID="_x0000_s1037" DrawAspect="Content" ObjectID="_1468075736" r:id="rId26">
            <o:LockedField>false</o:LockedField>
          </o:OLEObject>
          <o:OLEObject Type="Embed" ProgID="Equation.3" ShapeID="_x0000_s1041" DrawAspect="Content" ObjectID="_1468075737" r:id="rId28">
            <o:LockedField>false</o:LockedField>
          </o:OLEObject>
          <o:OLEObject Type="Embed" ProgID="Equation.3" ShapeID="_x0000_s1045" DrawAspect="Content" ObjectID="_1468075738" r:id="rId29">
            <o:LockedField>false</o:LockedField>
          </o:OLEObject>
          <o:OLEObject Type="Embed" ProgID="Equation.3" ShapeID="_x0000_s1046" DrawAspect="Content" ObjectID="_1468075739" r:id="rId31">
            <o:LockedField>false</o:LockedField>
          </o:OLEObject>
        </w:pict>
      </w:r>
      <w:r>
        <w:rPr>
          <w:rFonts w:hint="eastAsia" w:ascii="楷体_GB2312" w:eastAsia="楷体_GB2312"/>
          <w:bCs/>
          <w:position w:val="-6"/>
          <w:szCs w:val="21"/>
        </w:rPr>
        <w:object>
          <v:shape id="_x0000_i1032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32" DrawAspect="Content" ObjectID="_1468075740" r:id="rId33">
            <o:LockedField>false</o:LockedField>
          </o:OLEObject>
        </w:object>
      </w:r>
      <w:r>
        <w:rPr>
          <w:rFonts w:hint="eastAsia" w:ascii="楷体_GB2312" w:eastAsia="楷体_GB2312"/>
          <w:bCs/>
          <w:szCs w:val="21"/>
        </w:rPr>
        <w:t>与</w:t>
      </w:r>
      <w:r>
        <w:rPr>
          <w:rFonts w:hint="eastAsia" w:ascii="楷体_GB2312" w:eastAsia="楷体_GB2312"/>
          <w:bCs/>
          <w:position w:val="-6"/>
          <w:szCs w:val="21"/>
        </w:rPr>
        <w:object>
          <v:shape id="_x0000_i1033" o:spt="75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41" r:id="rId35">
            <o:LockedField>false</o:LockedField>
          </o:OLEObject>
        </w:object>
      </w:r>
      <w:r>
        <w:rPr>
          <w:rFonts w:hint="eastAsia" w:ascii="楷体_GB2312" w:eastAsia="楷体_GB2312"/>
          <w:bCs/>
          <w:szCs w:val="21"/>
        </w:rPr>
        <w:t xml:space="preserve"> 和</w:t>
      </w:r>
      <w:r>
        <w:rPr>
          <w:rFonts w:hint="eastAsia" w:ascii="楷体_GB2312" w:eastAsia="楷体_GB2312"/>
          <w:bCs/>
          <w:position w:val="-6"/>
          <w:szCs w:val="21"/>
        </w:rPr>
        <w:object>
          <v:shape id="_x0000_i1034" o:spt="75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4" DrawAspect="Content" ObjectID="_1468075742" r:id="rId36">
            <o:LockedField>false</o:LockedField>
          </o:OLEObject>
        </w:object>
      </w:r>
      <w:r>
        <w:rPr>
          <w:rFonts w:hint="eastAsia" w:ascii="楷体_GB2312" w:eastAsia="楷体_GB2312"/>
          <w:bCs/>
          <w:szCs w:val="21"/>
        </w:rPr>
        <w:t xml:space="preserve">的夹角的关系？      </w:t>
      </w:r>
    </w:p>
    <w:p w14:paraId="52CA76FC">
      <w:pPr>
        <w:ind w:firstLine="315" w:firstLineChars="150"/>
        <w:rPr>
          <w:rFonts w:ascii="楷体_GB2312" w:eastAsia="楷体_GB2312"/>
          <w:bCs/>
          <w:szCs w:val="21"/>
        </w:rPr>
      </w:pPr>
    </w:p>
    <w:p w14:paraId="59D88783">
      <w:pPr>
        <w:ind w:firstLine="315" w:firstLineChars="150"/>
        <w:rPr>
          <w:rFonts w:ascii="楷体_GB2312" w:eastAsia="楷体_GB2312"/>
          <w:bCs/>
          <w:szCs w:val="21"/>
        </w:rPr>
      </w:pPr>
    </w:p>
    <w:p w14:paraId="6E0568BB">
      <w:pPr>
        <w:ind w:firstLine="315" w:firstLineChars="150"/>
        <w:rPr>
          <w:rFonts w:ascii="楷体_GB2312" w:eastAsia="楷体_GB2312"/>
          <w:bCs/>
          <w:szCs w:val="21"/>
        </w:rPr>
      </w:pPr>
    </w:p>
    <w:p w14:paraId="0F7AE22C">
      <w:pPr>
        <w:ind w:firstLine="210" w:firstLineChars="100"/>
        <w:rPr>
          <w:rFonts w:ascii="楷体_GB2312" w:eastAsia="楷体_GB2312"/>
          <w:bCs/>
          <w:szCs w:val="21"/>
        </w:rPr>
      </w:pPr>
    </w:p>
    <w:p w14:paraId="1E6651F4">
      <w:pPr>
        <w:ind w:firstLine="210" w:firstLineChars="100"/>
        <w:rPr>
          <w:rFonts w:ascii="楷体_GB2312" w:eastAsia="楷体_GB2312"/>
          <w:bCs/>
          <w:szCs w:val="21"/>
          <w:u w:val="single"/>
        </w:rPr>
      </w:pPr>
      <w:r>
        <w:rPr>
          <w:rFonts w:hint="eastAsia" w:ascii="楷体_GB2312" w:eastAsia="楷体_GB2312"/>
          <w:bCs/>
          <w:szCs w:val="21"/>
        </w:rPr>
        <w:t>结论：异面直线a、b所成的角的余弦值为</w:t>
      </w:r>
      <w:r>
        <w:rPr>
          <w:rFonts w:ascii="楷体_GB2312" w:eastAsia="楷体_GB2312"/>
          <w:bCs/>
          <w:szCs w:val="21"/>
          <w:u w:val="single"/>
        </w:rPr>
        <w:t xml:space="preserve">                               </w:t>
      </w:r>
    </w:p>
    <w:p w14:paraId="426B91F8">
      <w:pPr>
        <w:rPr>
          <w:rFonts w:ascii="楷体_GB2312" w:hAnsi="宋体" w:eastAsia="楷体_GB2312"/>
          <w:bCs/>
          <w:szCs w:val="21"/>
        </w:rPr>
      </w:pPr>
    </w:p>
    <w:p w14:paraId="101BB573">
      <w:pPr>
        <w:rPr>
          <w:rFonts w:ascii="楷体_GB2312" w:hAnsi="宋体" w:eastAsia="楷体_GB2312"/>
          <w:bCs/>
          <w:szCs w:val="21"/>
        </w:rPr>
      </w:pPr>
    </w:p>
    <w:p w14:paraId="2A2BA96F">
      <w:pPr>
        <w:rPr>
          <w:rFonts w:ascii="楷体_GB2312" w:hAnsi="宋体" w:eastAsia="楷体_GB2312"/>
          <w:bCs/>
          <w:szCs w:val="21"/>
        </w:rPr>
      </w:pPr>
    </w:p>
    <w:p w14:paraId="0435EBA9">
      <w:pPr>
        <w:rPr>
          <w:rFonts w:ascii="楷体_GB2312" w:hAnsi="宋体" w:eastAsia="楷体_GB2312"/>
          <w:bCs/>
          <w:szCs w:val="21"/>
        </w:rPr>
      </w:pPr>
    </w:p>
    <w:p w14:paraId="2E8172E4">
      <w:pPr>
        <w:rPr>
          <w:rFonts w:ascii="楷体_GB2312" w:hAnsi="宋体" w:eastAsia="楷体_GB2312"/>
          <w:bCs/>
          <w:szCs w:val="21"/>
        </w:rPr>
      </w:pPr>
      <w:r>
        <w:rPr>
          <w:rFonts w:ascii="楷体_GB2312" w:hAnsi="宋体" w:eastAsia="楷体_GB2312"/>
          <w:bCs/>
          <w:szCs w:val="21"/>
        </w:rPr>
        <w:t>二</w:t>
      </w:r>
      <w:r>
        <w:rPr>
          <w:rFonts w:hint="eastAsia" w:ascii="楷体_GB2312" w:hAnsi="宋体" w:eastAsia="楷体_GB2312"/>
          <w:bCs/>
          <w:szCs w:val="21"/>
        </w:rPr>
        <w:t>、典例分析与练习</w:t>
      </w:r>
    </w:p>
    <w:p w14:paraId="21172F8E">
      <w:pPr>
        <w:rPr>
          <w:bCs/>
        </w:rPr>
      </w:pPr>
      <w:r>
        <w:rPr>
          <w:rFonts w:hint="eastAsia" w:ascii="楷体_GB2312" w:eastAsia="楷体_GB2312"/>
          <w:bCs/>
          <w:szCs w:val="21"/>
        </w:rPr>
        <w:t>例1、在正方体</w:t>
      </w:r>
      <w:r>
        <w:rPr>
          <w:rFonts w:ascii="楷体_GB2312" w:eastAsia="楷体_GB2312"/>
          <w:bCs/>
          <w:position w:val="-12"/>
          <w:szCs w:val="21"/>
        </w:rPr>
        <w:object>
          <v:shape id="_x0000_i103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5" DrawAspect="Content" ObjectID="_1468075743" r:id="rId37">
            <o:LockedField>false</o:LockedField>
          </o:OLEObject>
        </w:object>
      </w:r>
      <w:r>
        <w:rPr>
          <w:rFonts w:hint="eastAsia" w:ascii="楷体_GB2312" w:eastAsia="楷体_GB2312"/>
          <w:bCs/>
          <w:szCs w:val="21"/>
        </w:rPr>
        <w:t>中，点</w:t>
      </w:r>
      <w:r>
        <w:rPr>
          <w:rFonts w:ascii="楷体_GB2312" w:eastAsia="楷体_GB2312"/>
          <w:bCs/>
          <w:position w:val="-12"/>
          <w:szCs w:val="21"/>
        </w:rPr>
        <w:object>
          <v:shape id="_x0000_i1036" o:spt="75" type="#_x0000_t75" style="height:18pt;width:28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36" DrawAspect="Content" ObjectID="_1468075744" r:id="rId39">
            <o:LockedField>false</o:LockedField>
          </o:OLEObject>
        </w:object>
      </w:r>
      <w:r>
        <w:rPr>
          <w:rFonts w:hint="eastAsia" w:ascii="楷体_GB2312" w:eastAsia="楷体_GB2312"/>
          <w:bCs/>
          <w:szCs w:val="21"/>
        </w:rPr>
        <w:t>分别在</w:t>
      </w:r>
      <w:r>
        <w:rPr>
          <w:bCs/>
          <w:position w:val="-12"/>
        </w:rPr>
        <w:object>
          <v:shape id="_x0000_i1037" o:spt="75" type="#_x0000_t75" style="height:18pt;width:50.2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37" DrawAspect="Content" ObjectID="_1468075745" r:id="rId41">
            <o:LockedField>false</o:LockedField>
          </o:OLEObject>
        </w:object>
      </w:r>
      <w:r>
        <w:rPr>
          <w:rFonts w:hint="eastAsia"/>
          <w:bCs/>
        </w:rPr>
        <w:t>上，且</w:t>
      </w:r>
      <w:r>
        <w:rPr>
          <w:bCs/>
          <w:position w:val="-24"/>
        </w:rPr>
        <w:object>
          <v:shape id="_x0000_i1038" o:spt="75" type="#_x0000_t75" style="height:31.5pt;width:136.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38" DrawAspect="Content" ObjectID="_1468075746" r:id="rId43">
            <o:LockedField>false</o:LockedField>
          </o:OLEObject>
        </w:object>
      </w:r>
      <w:r>
        <w:rPr>
          <w:rFonts w:hint="eastAsia"/>
          <w:bCs/>
        </w:rPr>
        <w:t>，求</w:t>
      </w:r>
      <w:r>
        <w:rPr>
          <w:bCs/>
          <w:position w:val="-12"/>
        </w:rPr>
        <w:object>
          <v:shape id="_x0000_i1039" o:spt="75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39" DrawAspect="Content" ObjectID="_1468075747" r:id="rId45">
            <o:LockedField>false</o:LockedField>
          </o:OLEObject>
        </w:object>
      </w:r>
      <w:r>
        <w:rPr>
          <w:rFonts w:hint="eastAsia"/>
          <w:bCs/>
        </w:rPr>
        <w:t>与</w:t>
      </w:r>
      <w:r>
        <w:rPr>
          <w:bCs/>
          <w:position w:val="-12"/>
        </w:rPr>
        <w:object>
          <v:shape id="_x0000_i1040" o:spt="75" type="#_x0000_t75" style="height:18pt;width:22.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0" DrawAspect="Content" ObjectID="_1468075748" r:id="rId47">
            <o:LockedField>false</o:LockedField>
          </o:OLEObject>
        </w:object>
      </w:r>
      <w:r>
        <w:rPr>
          <w:rFonts w:hint="eastAsia"/>
          <w:bCs/>
        </w:rPr>
        <w:t>所成的角的大小.</w:t>
      </w:r>
    </w:p>
    <w:p w14:paraId="450D1745">
      <w:pPr>
        <w:rPr>
          <w:bCs/>
        </w:rPr>
      </w:pPr>
      <w:r>
        <w:rPr>
          <w:bCs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90170</wp:posOffset>
            </wp:positionV>
            <wp:extent cx="1833245" cy="1795780"/>
            <wp:effectExtent l="0" t="0" r="10795" b="2540"/>
            <wp:wrapTight wrapText="bothSides">
              <wp:wrapPolygon>
                <wp:start x="0" y="0"/>
                <wp:lineTo x="0" y="21447"/>
                <wp:lineTo x="21368" y="21447"/>
                <wp:lineTo x="21368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179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6FEB54">
      <w:pPr>
        <w:rPr>
          <w:bCs/>
        </w:rPr>
      </w:pPr>
    </w:p>
    <w:p w14:paraId="7B21264B">
      <w:pPr>
        <w:rPr>
          <w:bCs/>
        </w:rPr>
      </w:pPr>
    </w:p>
    <w:p w14:paraId="33662588">
      <w:pPr>
        <w:rPr>
          <w:bCs/>
        </w:rPr>
      </w:pPr>
    </w:p>
    <w:p w14:paraId="6372DFB5">
      <w:pPr>
        <w:rPr>
          <w:bCs/>
        </w:rPr>
      </w:pPr>
    </w:p>
    <w:p w14:paraId="062A5629">
      <w:pPr>
        <w:rPr>
          <w:bCs/>
        </w:rPr>
      </w:pPr>
    </w:p>
    <w:p w14:paraId="7989BD90">
      <w:pPr>
        <w:rPr>
          <w:bCs/>
        </w:rPr>
      </w:pPr>
    </w:p>
    <w:p w14:paraId="5B1E8625">
      <w:pPr>
        <w:rPr>
          <w:rFonts w:ascii="楷体_GB2312" w:eastAsia="楷体_GB2312"/>
          <w:bCs/>
          <w:szCs w:val="21"/>
        </w:rPr>
      </w:pPr>
    </w:p>
    <w:p w14:paraId="0FE54E3C">
      <w:pPr>
        <w:rPr>
          <w:rFonts w:ascii="楷体_GB2312" w:eastAsia="楷体_GB2312"/>
          <w:bCs/>
          <w:szCs w:val="21"/>
        </w:rPr>
      </w:pPr>
    </w:p>
    <w:p w14:paraId="19DDA3D3">
      <w:pPr>
        <w:rPr>
          <w:rFonts w:ascii="楷体_GB2312" w:eastAsia="楷体_GB2312"/>
          <w:bCs/>
          <w:szCs w:val="21"/>
        </w:rPr>
      </w:pPr>
    </w:p>
    <w:p w14:paraId="0EA04BE1">
      <w:pPr>
        <w:rPr>
          <w:rFonts w:ascii="楷体_GB2312" w:eastAsia="楷体_GB2312"/>
          <w:bCs/>
          <w:szCs w:val="21"/>
        </w:rPr>
      </w:pPr>
    </w:p>
    <w:p w14:paraId="5BF0BE03">
      <w:pPr>
        <w:rPr>
          <w:rFonts w:ascii="楷体_GB2312" w:eastAsia="楷体_GB2312"/>
          <w:bCs/>
          <w:szCs w:val="21"/>
        </w:rPr>
      </w:pPr>
    </w:p>
    <w:p w14:paraId="2762A8A3">
      <w:pPr>
        <w:rPr>
          <w:rFonts w:ascii="楷体_GB2312" w:eastAsia="楷体_GB2312"/>
          <w:bCs/>
          <w:szCs w:val="21"/>
        </w:rPr>
      </w:pPr>
    </w:p>
    <w:p w14:paraId="03CFECAA">
      <w:pPr>
        <w:rPr>
          <w:rFonts w:ascii="楷体_GB2312" w:eastAsia="楷体_GB2312"/>
          <w:bCs/>
          <w:szCs w:val="21"/>
        </w:rPr>
      </w:pPr>
    </w:p>
    <w:p w14:paraId="096C4BE1">
      <w:pPr>
        <w:rPr>
          <w:rFonts w:ascii="楷体_GB2312" w:eastAsia="楷体_GB2312"/>
          <w:bCs/>
          <w:szCs w:val="21"/>
        </w:rPr>
      </w:pPr>
    </w:p>
    <w:p w14:paraId="325A6E76">
      <w:pPr>
        <w:rPr>
          <w:rFonts w:ascii="楷体_GB2312" w:eastAsia="楷体_GB2312"/>
          <w:bCs/>
          <w:szCs w:val="21"/>
        </w:rPr>
      </w:pPr>
    </w:p>
    <w:p w14:paraId="33A37DD8">
      <w:pPr>
        <w:rPr>
          <w:rFonts w:ascii="楷体_GB2312" w:eastAsia="楷体_GB2312"/>
          <w:bCs/>
          <w:szCs w:val="21"/>
        </w:rPr>
      </w:pPr>
    </w:p>
    <w:p w14:paraId="4B069A34">
      <w:pPr>
        <w:rPr>
          <w:rFonts w:ascii="楷体_GB2312" w:eastAsia="楷体_GB2312"/>
          <w:bCs/>
          <w:szCs w:val="21"/>
        </w:rPr>
      </w:pPr>
    </w:p>
    <w:p w14:paraId="346B6A90">
      <w:pPr>
        <w:rPr>
          <w:rFonts w:ascii="楷体_GB2312" w:eastAsia="楷体_GB2312"/>
          <w:bCs/>
          <w:szCs w:val="21"/>
        </w:rPr>
      </w:pPr>
    </w:p>
    <w:p w14:paraId="659FE736">
      <w:pPr>
        <w:rPr>
          <w:rFonts w:ascii="楷体_GB2312" w:eastAsia="楷体_GB2312"/>
          <w:bCs/>
          <w:szCs w:val="21"/>
        </w:rPr>
      </w:pPr>
    </w:p>
    <w:p w14:paraId="030FEB4B">
      <w:pPr>
        <w:rPr>
          <w:rFonts w:ascii="楷体_GB2312" w:eastAsia="楷体_GB2312"/>
          <w:bCs/>
          <w:szCs w:val="21"/>
        </w:rPr>
      </w:pPr>
    </w:p>
    <w:p w14:paraId="1A07383D">
      <w:pPr>
        <w:rPr>
          <w:rFonts w:ascii="楷体_GB2312" w:eastAsia="楷体_GB2312"/>
          <w:bCs/>
          <w:szCs w:val="21"/>
        </w:rPr>
      </w:pPr>
    </w:p>
    <w:p w14:paraId="6B63C8A0">
      <w:pPr>
        <w:rPr>
          <w:rFonts w:ascii="楷体_GB2312" w:eastAsia="楷体_GB2312"/>
          <w:bCs/>
          <w:szCs w:val="21"/>
        </w:rPr>
      </w:pPr>
    </w:p>
    <w:p w14:paraId="3CE36960">
      <w:pPr>
        <w:rPr>
          <w:rFonts w:ascii="楷体_GB2312" w:eastAsia="楷体_GB2312"/>
          <w:bCs/>
          <w:szCs w:val="21"/>
        </w:rPr>
      </w:pPr>
    </w:p>
    <w:p w14:paraId="7CFA4AF0">
      <w:pPr>
        <w:rPr>
          <w:rFonts w:ascii="楷体_GB2312" w:eastAsia="楷体_GB2312"/>
          <w:bCs/>
          <w:szCs w:val="21"/>
        </w:rPr>
      </w:pPr>
      <w:r>
        <w:rPr>
          <w:rFonts w:ascii="楷体_GB2312" w:eastAsia="楷体_GB2312"/>
          <w:bCs/>
          <w:szCs w:val="21"/>
        </w:rPr>
        <w:t>变式</w:t>
      </w:r>
      <w:r>
        <w:rPr>
          <w:rFonts w:hint="eastAsia" w:ascii="楷体_GB2312" w:eastAsia="楷体_GB2312"/>
          <w:bCs/>
          <w:szCs w:val="21"/>
        </w:rPr>
        <w:t>:</w:t>
      </w:r>
      <w:r>
        <w:rPr>
          <w:rFonts w:eastAsia="楷体_GB2312"/>
          <w:bCs/>
          <w:i/>
          <w:iCs/>
          <w:szCs w:val="21"/>
        </w:rPr>
        <w:t>M,N</w:t>
      </w:r>
      <w:r>
        <w:rPr>
          <w:rFonts w:ascii="楷体_GB2312" w:eastAsia="楷体_GB2312"/>
          <w:bCs/>
          <w:szCs w:val="21"/>
        </w:rPr>
        <w:t>分别为</w:t>
      </w:r>
      <w:r>
        <w:rPr>
          <w:rFonts w:hint="eastAsia" w:eastAsia="楷体_GB2312"/>
          <w:bCs/>
          <w:i/>
          <w:iCs/>
          <w:szCs w:val="21"/>
        </w:rPr>
        <w:t>A</w:t>
      </w:r>
      <w:r>
        <w:rPr>
          <w:rFonts w:eastAsia="楷体_GB2312"/>
          <w:bCs/>
          <w:szCs w:val="21"/>
          <w:vertAlign w:val="subscript"/>
        </w:rPr>
        <w:t>1</w:t>
      </w:r>
      <w:r>
        <w:rPr>
          <w:rFonts w:eastAsia="楷体_GB2312"/>
          <w:bCs/>
          <w:i/>
          <w:iCs/>
          <w:szCs w:val="21"/>
        </w:rPr>
        <w:t>A</w:t>
      </w:r>
      <w:r>
        <w:rPr>
          <w:rFonts w:ascii="楷体_GB2312" w:eastAsia="楷体_GB2312"/>
          <w:bCs/>
          <w:szCs w:val="21"/>
        </w:rPr>
        <w:t>,</w:t>
      </w:r>
      <w:r>
        <w:rPr>
          <w:rFonts w:eastAsia="楷体_GB2312"/>
          <w:bCs/>
          <w:i/>
          <w:iCs/>
          <w:szCs w:val="21"/>
        </w:rPr>
        <w:t>B</w:t>
      </w:r>
      <w:r>
        <w:rPr>
          <w:rFonts w:eastAsia="楷体_GB2312"/>
          <w:bCs/>
          <w:szCs w:val="21"/>
          <w:vertAlign w:val="subscript"/>
        </w:rPr>
        <w:t>1</w:t>
      </w:r>
      <w:r>
        <w:rPr>
          <w:rFonts w:eastAsia="楷体_GB2312"/>
          <w:bCs/>
          <w:i/>
          <w:iCs/>
          <w:szCs w:val="21"/>
        </w:rPr>
        <w:t>B</w:t>
      </w:r>
      <w:r>
        <w:rPr>
          <w:rFonts w:ascii="楷体_GB2312" w:eastAsia="楷体_GB2312"/>
          <w:bCs/>
          <w:szCs w:val="21"/>
        </w:rPr>
        <w:t>中点，则</w:t>
      </w:r>
      <w:r>
        <w:rPr>
          <w:rFonts w:hint="eastAsia" w:eastAsia="楷体_GB2312"/>
          <w:bCs/>
          <w:i/>
          <w:iCs/>
          <w:szCs w:val="21"/>
        </w:rPr>
        <w:t>C</w:t>
      </w:r>
      <w:r>
        <w:rPr>
          <w:rFonts w:eastAsia="楷体_GB2312"/>
          <w:bCs/>
          <w:i/>
          <w:iCs/>
          <w:szCs w:val="21"/>
        </w:rPr>
        <w:t>M</w:t>
      </w:r>
      <w:r>
        <w:rPr>
          <w:rFonts w:ascii="楷体_GB2312" w:eastAsia="楷体_GB2312"/>
          <w:bCs/>
          <w:szCs w:val="21"/>
        </w:rPr>
        <w:t>与</w:t>
      </w:r>
      <w:r>
        <w:rPr>
          <w:rFonts w:hint="eastAsia" w:eastAsia="楷体_GB2312"/>
          <w:bCs/>
          <w:i/>
          <w:iCs/>
          <w:szCs w:val="21"/>
        </w:rPr>
        <w:t>D</w:t>
      </w:r>
      <w:r>
        <w:rPr>
          <w:rFonts w:eastAsia="楷体_GB2312"/>
          <w:bCs/>
          <w:szCs w:val="21"/>
          <w:vertAlign w:val="subscript"/>
        </w:rPr>
        <w:t>1</w:t>
      </w:r>
      <w:r>
        <w:rPr>
          <w:rFonts w:eastAsia="楷体_GB2312"/>
          <w:bCs/>
          <w:i/>
          <w:iCs/>
          <w:szCs w:val="21"/>
        </w:rPr>
        <w:t>N</w:t>
      </w:r>
      <w:r>
        <w:rPr>
          <w:rFonts w:ascii="楷体_GB2312" w:eastAsia="楷体_GB2312"/>
          <w:bCs/>
          <w:szCs w:val="21"/>
        </w:rPr>
        <w:t>所成的角</w:t>
      </w:r>
    </w:p>
    <w:p w14:paraId="1DC8D4F6">
      <w:pPr>
        <w:rPr>
          <w:rFonts w:ascii="楷体_GB2312" w:eastAsia="楷体_GB2312"/>
          <w:bCs/>
          <w:szCs w:val="21"/>
        </w:rPr>
      </w:pPr>
      <w:r>
        <w:rPr>
          <w:bCs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99695</wp:posOffset>
            </wp:positionV>
            <wp:extent cx="1833245" cy="1795780"/>
            <wp:effectExtent l="0" t="0" r="10795" b="2540"/>
            <wp:wrapTight wrapText="bothSides">
              <wp:wrapPolygon>
                <wp:start x="0" y="0"/>
                <wp:lineTo x="0" y="21447"/>
                <wp:lineTo x="21368" y="21447"/>
                <wp:lineTo x="21368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F7786C">
      <w:pPr>
        <w:rPr>
          <w:rFonts w:ascii="楷体_GB2312" w:eastAsia="楷体_GB2312"/>
          <w:bCs/>
          <w:szCs w:val="21"/>
        </w:rPr>
      </w:pPr>
    </w:p>
    <w:p w14:paraId="69B858E2">
      <w:pPr>
        <w:rPr>
          <w:rFonts w:ascii="楷体_GB2312" w:eastAsia="楷体_GB2312"/>
          <w:bCs/>
          <w:szCs w:val="21"/>
        </w:rPr>
      </w:pPr>
    </w:p>
    <w:p w14:paraId="66754EAB">
      <w:pPr>
        <w:rPr>
          <w:rFonts w:ascii="楷体_GB2312" w:eastAsia="楷体_GB2312"/>
          <w:bCs/>
          <w:szCs w:val="21"/>
        </w:rPr>
      </w:pPr>
    </w:p>
    <w:p w14:paraId="05D5893F">
      <w:pPr>
        <w:rPr>
          <w:rFonts w:ascii="楷体_GB2312" w:eastAsia="楷体_GB2312"/>
          <w:bCs/>
          <w:szCs w:val="21"/>
        </w:rPr>
      </w:pPr>
    </w:p>
    <w:p w14:paraId="31F49B2C">
      <w:pPr>
        <w:rPr>
          <w:rFonts w:ascii="楷体_GB2312" w:eastAsia="楷体_GB2312"/>
          <w:bCs/>
          <w:szCs w:val="21"/>
        </w:rPr>
      </w:pPr>
    </w:p>
    <w:p w14:paraId="119C4697">
      <w:pPr>
        <w:rPr>
          <w:rFonts w:ascii="楷体_GB2312" w:eastAsia="楷体_GB2312"/>
          <w:bCs/>
          <w:szCs w:val="21"/>
        </w:rPr>
      </w:pPr>
    </w:p>
    <w:p w14:paraId="69E6F527">
      <w:pPr>
        <w:rPr>
          <w:rFonts w:ascii="楷体_GB2312" w:eastAsia="楷体_GB2312"/>
          <w:bCs/>
          <w:szCs w:val="21"/>
        </w:rPr>
      </w:pPr>
    </w:p>
    <w:p w14:paraId="60BF5ADE">
      <w:pPr>
        <w:rPr>
          <w:rFonts w:ascii="楷体_GB2312" w:eastAsia="楷体_GB2312"/>
          <w:bCs/>
          <w:szCs w:val="21"/>
        </w:rPr>
      </w:pPr>
    </w:p>
    <w:p w14:paraId="330DB73C">
      <w:pPr>
        <w:rPr>
          <w:rFonts w:ascii="楷体_GB2312" w:eastAsia="楷体_GB2312"/>
          <w:bCs/>
          <w:szCs w:val="21"/>
        </w:rPr>
      </w:pPr>
    </w:p>
    <w:p w14:paraId="6937765D">
      <w:pPr>
        <w:rPr>
          <w:rFonts w:ascii="楷体_GB2312" w:eastAsia="楷体_GB2312"/>
          <w:bCs/>
          <w:szCs w:val="21"/>
        </w:rPr>
      </w:pPr>
    </w:p>
    <w:p w14:paraId="21D25238">
      <w:pPr>
        <w:rPr>
          <w:rFonts w:ascii="楷体_GB2312" w:eastAsia="楷体_GB2312"/>
          <w:bCs/>
          <w:szCs w:val="21"/>
        </w:rPr>
      </w:pPr>
    </w:p>
    <w:p w14:paraId="33536AFE">
      <w:pPr>
        <w:rPr>
          <w:rFonts w:ascii="楷体_GB2312" w:eastAsia="楷体_GB2312"/>
          <w:bCs/>
          <w:szCs w:val="21"/>
        </w:rPr>
      </w:pPr>
    </w:p>
    <w:p w14:paraId="521228FF">
      <w:pPr>
        <w:rPr>
          <w:rFonts w:ascii="楷体_GB2312" w:eastAsia="楷体_GB2312"/>
          <w:bCs/>
          <w:szCs w:val="21"/>
        </w:rPr>
      </w:pPr>
    </w:p>
    <w:p w14:paraId="2E151D91">
      <w:pPr>
        <w:rPr>
          <w:rFonts w:ascii="楷体_GB2312" w:eastAsia="楷体_GB2312"/>
          <w:bCs/>
          <w:szCs w:val="21"/>
        </w:rPr>
      </w:pPr>
    </w:p>
    <w:p w14:paraId="5BE0C1C0">
      <w:pPr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例</w:t>
      </w:r>
      <w:r>
        <w:rPr>
          <w:rFonts w:ascii="楷体_GB2312" w:eastAsia="楷体_GB2312"/>
          <w:bCs/>
          <w:szCs w:val="21"/>
        </w:rPr>
        <w:t>2</w:t>
      </w:r>
      <w:r>
        <w:rPr>
          <w:rFonts w:hint="eastAsia" w:ascii="楷体_GB2312" w:eastAsia="楷体_GB2312"/>
          <w:bCs/>
          <w:szCs w:val="21"/>
        </w:rPr>
        <w:t xml:space="preserve"> 如图，正三棱柱</w:t>
      </w:r>
      <w:r>
        <w:rPr>
          <w:rFonts w:hint="eastAsia" w:ascii="楷体_GB2312" w:eastAsia="楷体_GB2312"/>
          <w:bCs/>
          <w:position w:val="-10"/>
          <w:szCs w:val="21"/>
        </w:rPr>
        <w:object>
          <v:shape id="_x0000_i1041" o:spt="75" type="#_x0000_t75" style="height:17.25pt;width:59.2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41" DrawAspect="Content" ObjectID="_1468075749" r:id="rId50">
            <o:LockedField>false</o:LockedField>
          </o:OLEObject>
        </w:object>
      </w:r>
      <w:r>
        <w:rPr>
          <w:rFonts w:hint="eastAsia" w:ascii="楷体_GB2312" w:eastAsia="楷体_GB2312"/>
          <w:bCs/>
          <w:szCs w:val="21"/>
        </w:rPr>
        <w:t>的底面边长为</w:t>
      </w:r>
      <w:r>
        <w:rPr>
          <w:rFonts w:hint="eastAsia" w:ascii="楷体_GB2312" w:eastAsia="楷体_GB2312"/>
          <w:bCs/>
          <w:position w:val="-6"/>
          <w:szCs w:val="21"/>
        </w:rPr>
        <w:object>
          <v:shape id="_x0000_i1042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3" ShapeID="_x0000_i1042" DrawAspect="Content" ObjectID="_1468075750" r:id="rId52">
            <o:LockedField>false</o:LockedField>
          </o:OLEObject>
        </w:object>
      </w:r>
      <w:r>
        <w:rPr>
          <w:rFonts w:hint="eastAsia" w:ascii="楷体_GB2312" w:eastAsia="楷体_GB2312"/>
          <w:bCs/>
          <w:szCs w:val="21"/>
        </w:rPr>
        <w:t>,侧棱长为</w:t>
      </w:r>
      <w:r>
        <w:rPr>
          <w:rFonts w:hint="eastAsia" w:ascii="楷体_GB2312" w:eastAsia="楷体_GB2312"/>
          <w:bCs/>
          <w:position w:val="-6"/>
          <w:szCs w:val="21"/>
        </w:rPr>
        <w:object>
          <v:shape id="_x0000_i1043" o:spt="75" type="#_x0000_t75" style="height:17.25pt;width:24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3" ShapeID="_x0000_i1043" DrawAspect="Content" ObjectID="_1468075751" r:id="rId54">
            <o:LockedField>false</o:LockedField>
          </o:OLEObject>
        </w:object>
      </w:r>
      <w:r>
        <w:rPr>
          <w:rFonts w:hint="eastAsia" w:ascii="楷体_GB2312" w:eastAsia="楷体_GB2312"/>
          <w:bCs/>
          <w:szCs w:val="21"/>
        </w:rPr>
        <w:t>，求</w:t>
      </w:r>
      <w:r>
        <w:rPr>
          <w:rFonts w:hint="eastAsia" w:ascii="楷体_GB2312" w:eastAsia="楷体_GB2312"/>
          <w:bCs/>
          <w:position w:val="-10"/>
          <w:szCs w:val="21"/>
        </w:rPr>
        <w:object>
          <v:shape id="_x0000_i1044" o:spt="75" type="#_x0000_t75" style="height:17.25pt;width:23.2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3" ShapeID="_x0000_i1044" DrawAspect="Content" ObjectID="_1468075752" r:id="rId56">
            <o:LockedField>false</o:LockedField>
          </o:OLEObject>
        </w:object>
      </w:r>
      <w:r>
        <w:rPr>
          <w:rFonts w:hint="eastAsia" w:ascii="楷体_GB2312" w:eastAsia="楷体_GB2312"/>
          <w:bCs/>
          <w:szCs w:val="21"/>
        </w:rPr>
        <w:t>和</w:t>
      </w:r>
      <w:r>
        <w:rPr>
          <w:rFonts w:hint="eastAsia" w:ascii="楷体_GB2312" w:eastAsia="楷体_GB2312"/>
          <w:bCs/>
          <w:position w:val="-10"/>
          <w:szCs w:val="21"/>
        </w:rPr>
        <w:object>
          <v:shape id="_x0000_i1045" o:spt="75" type="#_x0000_t75" style="height:17.25pt;width:21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3" ShapeID="_x0000_i1045" DrawAspect="Content" ObjectID="_1468075753" r:id="rId58">
            <o:LockedField>false</o:LockedField>
          </o:OLEObject>
        </w:object>
      </w:r>
      <w:r>
        <w:rPr>
          <w:rFonts w:hint="eastAsia" w:ascii="楷体_GB2312" w:eastAsia="楷体_GB2312"/>
          <w:bCs/>
          <w:szCs w:val="21"/>
        </w:rPr>
        <w:t>所成的角.</w:t>
      </w:r>
    </w:p>
    <w:p w14:paraId="26047642">
      <w:pPr>
        <w:rPr>
          <w:rFonts w:ascii="楷体_GB2312" w:eastAsia="楷体_GB2312"/>
          <w:bCs/>
        </w:rPr>
      </w:pPr>
      <w:r>
        <w:rPr>
          <w:rFonts w:ascii="楷体_GB2312" w:eastAsia="楷体_GB2312"/>
          <w:bCs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13335</wp:posOffset>
            </wp:positionV>
            <wp:extent cx="1432560" cy="1638300"/>
            <wp:effectExtent l="0" t="0" r="0" b="7620"/>
            <wp:wrapTight wrapText="bothSides">
              <wp:wrapPolygon>
                <wp:start x="0" y="0"/>
                <wp:lineTo x="0" y="21500"/>
                <wp:lineTo x="21370" y="21500"/>
                <wp:lineTo x="21370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6CC62C">
      <w:pPr>
        <w:rPr>
          <w:rFonts w:ascii="楷体_GB2312" w:eastAsia="楷体_GB2312"/>
          <w:bCs/>
        </w:rPr>
      </w:pPr>
    </w:p>
    <w:p w14:paraId="69A4A34B">
      <w:pPr>
        <w:rPr>
          <w:rFonts w:ascii="楷体_GB2312" w:eastAsia="楷体_GB2312"/>
          <w:bCs/>
        </w:rPr>
      </w:pPr>
    </w:p>
    <w:p w14:paraId="508F2AB1">
      <w:pPr>
        <w:rPr>
          <w:rFonts w:ascii="楷体_GB2312" w:eastAsia="楷体_GB2312"/>
          <w:bCs/>
        </w:rPr>
      </w:pPr>
    </w:p>
    <w:p w14:paraId="4CB5A678">
      <w:pPr>
        <w:rPr>
          <w:rFonts w:ascii="楷体_GB2312" w:eastAsia="楷体_GB2312"/>
          <w:bCs/>
        </w:rPr>
      </w:pPr>
    </w:p>
    <w:p w14:paraId="520561B1">
      <w:pPr>
        <w:rPr>
          <w:rFonts w:ascii="楷体_GB2312" w:eastAsia="楷体_GB2312"/>
          <w:bCs/>
        </w:rPr>
      </w:pPr>
    </w:p>
    <w:p w14:paraId="6D7AFC2F">
      <w:pPr>
        <w:rPr>
          <w:rFonts w:ascii="楷体_GB2312" w:eastAsia="楷体_GB2312"/>
          <w:bCs/>
        </w:rPr>
      </w:pPr>
    </w:p>
    <w:p w14:paraId="5194CD75">
      <w:pPr>
        <w:rPr>
          <w:rFonts w:ascii="楷体_GB2312" w:eastAsia="楷体_GB2312"/>
          <w:bCs/>
        </w:rPr>
      </w:pPr>
    </w:p>
    <w:p w14:paraId="4D060D96">
      <w:pPr>
        <w:rPr>
          <w:rFonts w:ascii="楷体_GB2312" w:eastAsia="楷体_GB2312"/>
          <w:bCs/>
        </w:rPr>
      </w:pPr>
    </w:p>
    <w:p w14:paraId="4C9A3D63">
      <w:pPr>
        <w:rPr>
          <w:rFonts w:ascii="楷体_GB2312" w:eastAsia="楷体_GB2312"/>
          <w:bCs/>
        </w:rPr>
      </w:pPr>
    </w:p>
    <w:p w14:paraId="5FD9C575">
      <w:pPr>
        <w:spacing w:line="360" w:lineRule="auto"/>
        <w:jc w:val="left"/>
        <w:textAlignment w:val="center"/>
        <w:rPr>
          <w:bCs/>
        </w:rPr>
      </w:pPr>
      <w:r>
        <w:rPr>
          <w:rFonts w:ascii="楷体_GB2312" w:eastAsia="楷体_GB2312"/>
          <w:bCs/>
        </w:rPr>
        <w:t>例</w:t>
      </w:r>
      <w:r>
        <w:rPr>
          <w:rFonts w:hint="eastAsia" w:ascii="楷体_GB2312" w:eastAsia="楷体_GB2312"/>
          <w:bCs/>
        </w:rPr>
        <w:t>3、</w:t>
      </w:r>
      <w:r>
        <w:rPr>
          <w:bCs/>
        </w:rPr>
        <w:t>已知四面体</w:t>
      </w:r>
      <m:oMath>
        <m:r>
          <m:rPr/>
          <w:rPr>
            <w:rFonts w:ascii="Cambria Math" w:hAnsi="Cambria Math"/>
          </w:rPr>
          <m:t>ABCD</m:t>
        </m:r>
      </m:oMath>
      <w:r>
        <w:rPr>
          <w:bCs/>
        </w:rPr>
        <w:t>中，平面</w:t>
      </w:r>
      <m:oMath>
        <m:r>
          <m:rPr/>
          <w:rPr>
            <w:rFonts w:ascii="Cambria Math" w:hAnsi="Cambria Math"/>
          </w:rPr>
          <m:t>ABD⊥</m:t>
        </m:r>
      </m:oMath>
      <w:r>
        <w:rPr>
          <w:bCs/>
        </w:rPr>
        <w:t>平面</w:t>
      </w:r>
      <m:oMath>
        <m:r>
          <m:rPr/>
          <w:rPr>
            <w:rFonts w:ascii="Cambria Math" w:hAnsi="Cambria Math"/>
          </w:rPr>
          <m:t>BCD</m:t>
        </m:r>
      </m:oMath>
      <w:r>
        <w:rPr>
          <w:bCs/>
        </w:rPr>
        <w:t xml:space="preserve"> ，</w:t>
      </w:r>
      <m:oMath>
        <m:r>
          <m:rPr/>
          <w:rPr>
            <w:rFonts w:ascii="Cambria Math" w:hAnsi="Cambria Math"/>
          </w:rPr>
          <m:t>ΔABD</m:t>
        </m:r>
      </m:oMath>
      <w:r>
        <w:rPr>
          <w:bCs/>
        </w:rPr>
        <w:t>为边长2的等边三角形，</w:t>
      </w:r>
      <m:oMath>
        <m:r>
          <m:rPr/>
          <w:rPr>
            <w:rFonts w:ascii="Cambria Math" w:hAnsi="Cambria Math"/>
          </w:rPr>
          <m:t>BD=DC</m:t>
        </m:r>
      </m:oMath>
      <w:r>
        <w:rPr>
          <w:bCs/>
        </w:rPr>
        <w:t xml:space="preserve"> ，</w:t>
      </w:r>
      <m:oMath>
        <m:r>
          <m:rPr/>
          <w:rPr>
            <w:rFonts w:ascii="Cambria Math" w:hAnsi="Cambria Math"/>
          </w:rPr>
          <m:t>BD⊥DC</m:t>
        </m:r>
      </m:oMath>
      <w:r>
        <w:rPr>
          <w:bCs/>
        </w:rPr>
        <w:t>，则异面直线</w:t>
      </w:r>
      <m:oMath>
        <m:r>
          <m:rPr/>
          <w:rPr>
            <w:rFonts w:ascii="Cambria Math" w:hAnsi="Cambria Math"/>
          </w:rPr>
          <m:t>AC</m:t>
        </m:r>
      </m:oMath>
      <w:r>
        <w:rPr>
          <w:bCs/>
        </w:rPr>
        <w:t>与</w:t>
      </w:r>
      <m:oMath>
        <m:r>
          <m:rPr/>
          <w:rPr>
            <w:rFonts w:ascii="Cambria Math" w:hAnsi="Cambria Math"/>
          </w:rPr>
          <m:t>BD</m:t>
        </m:r>
      </m:oMath>
      <w:r>
        <w:rPr>
          <w:bCs/>
        </w:rPr>
        <w:t>所成角的余弦值为</w:t>
      </w:r>
      <w:r>
        <w:rPr>
          <w:rFonts w:hint="eastAsia"/>
          <w:bCs/>
        </w:rPr>
        <w:t>______________</w:t>
      </w:r>
    </w:p>
    <w:p w14:paraId="45A59AA4">
      <w:pPr>
        <w:spacing w:line="360" w:lineRule="auto"/>
        <w:jc w:val="left"/>
        <w:textAlignment w:val="center"/>
        <w:rPr>
          <w:bCs/>
        </w:rPr>
      </w:pPr>
    </w:p>
    <w:p w14:paraId="6B769110">
      <w:pPr>
        <w:spacing w:line="360" w:lineRule="auto"/>
        <w:jc w:val="left"/>
        <w:textAlignment w:val="center"/>
        <w:rPr>
          <w:rFonts w:hint="eastAsia"/>
          <w:bCs/>
        </w:rPr>
      </w:pPr>
    </w:p>
    <w:p w14:paraId="64EB6FC0">
      <w:pPr>
        <w:spacing w:line="360" w:lineRule="auto"/>
        <w:jc w:val="left"/>
        <w:textAlignment w:val="center"/>
        <w:rPr>
          <w:bCs/>
        </w:rPr>
      </w:pPr>
    </w:p>
    <w:p w14:paraId="6C1C0127">
      <w:pPr>
        <w:spacing w:line="360" w:lineRule="auto"/>
        <w:jc w:val="left"/>
        <w:textAlignment w:val="center"/>
        <w:rPr>
          <w:bCs/>
        </w:rPr>
      </w:pPr>
    </w:p>
    <w:p w14:paraId="4E99C881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11430</wp:posOffset>
            </wp:positionV>
            <wp:extent cx="1947545" cy="1409700"/>
            <wp:effectExtent l="0" t="0" r="3175" b="7620"/>
            <wp:wrapSquare wrapText="bothSides"/>
            <wp:docPr id="94859443" name="图片 9485944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59443" name="图片 94859443" descr="figure"/>
                    <pic:cNvPicPr>
                      <a:picLocks noChangeAspect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</w:rPr>
        <w:t xml:space="preserve">变1 </w:t>
      </w:r>
      <w:r>
        <w:rPr>
          <w:rFonts w:hint="eastAsia"/>
          <w:bCs/>
        </w:rPr>
        <w:t>、</w:t>
      </w:r>
      <w:r>
        <w:rPr>
          <w:bCs/>
        </w:rPr>
        <w:t>三棱锥</w:t>
      </w:r>
      <w:r>
        <w:rPr>
          <w:bCs/>
        </w:rPr>
        <w:object>
          <v:shape id="_x0000_i1046" o:spt="75" alt="eqIda05cf829680e460f9f2ab31071f44695" type="#_x0000_t75" style="height:14.25pt;width:49.5pt;" o:ole="t" filled="f" o:preferrelative="t" stroked="f" coordsize="21600,21600">
            <v:path/>
            <v:fill on="f" focussize="0,0"/>
            <v:stroke on="f" joinstyle="miter"/>
            <v:imagedata r:id="rId63" o:title="eqIda05cf829680e460f9f2ab31071f44695"/>
            <o:lock v:ext="edit" aspectratio="t"/>
            <w10:wrap type="none"/>
            <w10:anchorlock/>
          </v:shape>
          <o:OLEObject Type="Embed" ProgID="Equation.DSMT4" ShapeID="_x0000_i1046" DrawAspect="Content" ObjectID="_1468075754" r:id="rId62">
            <o:LockedField>false</o:LockedField>
          </o:OLEObject>
        </w:object>
      </w:r>
      <w:r>
        <w:rPr>
          <w:bCs/>
        </w:rPr>
        <w:t>中，</w:t>
      </w:r>
      <w:r>
        <w:rPr>
          <w:bCs/>
        </w:rPr>
        <w:object>
          <v:shape id="_x0000_i1047" o:spt="75" alt="eqIda6b3a4484d7a4ff9ac730fd9f4da74c0" type="#_x0000_t75" style="height:14.25pt;width:123pt;" o:ole="t" filled="f" o:preferrelative="t" stroked="f" coordsize="21600,21600">
            <v:path/>
            <v:fill on="f" focussize="0,0"/>
            <v:stroke on="f" joinstyle="miter"/>
            <v:imagedata r:id="rId65" o:title="eqIda6b3a4484d7a4ff9ac730fd9f4da74c0"/>
            <o:lock v:ext="edit" aspectratio="t"/>
            <w10:wrap type="none"/>
            <w10:anchorlock/>
          </v:shape>
          <o:OLEObject Type="Embed" ProgID="Equation.DSMT4" ShapeID="_x0000_i1047" DrawAspect="Content" ObjectID="_1468075755" r:id="rId64">
            <o:LockedField>false</o:LockedField>
          </o:OLEObject>
        </w:object>
      </w:r>
      <w:r>
        <w:rPr>
          <w:bCs/>
        </w:rPr>
        <w:t>，</w:t>
      </w:r>
      <w:r>
        <w:rPr>
          <w:bCs/>
        </w:rPr>
        <w:object>
          <v:shape id="_x0000_i1048" o:spt="75" alt="eqId50c37c6fa9974d5a80705915a21fb1ce" type="#_x0000_t75" style="height:17.25pt;width:47.25pt;" o:ole="t" filled="f" o:preferrelative="t" stroked="f" coordsize="21600,21600">
            <v:path/>
            <v:fill on="f" focussize="0,0"/>
            <v:stroke on="f" joinstyle="miter"/>
            <v:imagedata r:id="rId67" o:title="eqId50c37c6fa9974d5a80705915a21fb1ce"/>
            <o:lock v:ext="edit" aspectratio="t"/>
            <w10:wrap type="none"/>
            <w10:anchorlock/>
          </v:shape>
          <o:OLEObject Type="Embed" ProgID="Equation.DSMT4" ShapeID="_x0000_i1048" DrawAspect="Content" ObjectID="_1468075756" r:id="rId66">
            <o:LockedField>false</o:LockedField>
          </o:OLEObject>
        </w:object>
      </w:r>
      <w:r>
        <w:rPr>
          <w:bCs/>
        </w:rPr>
        <w:t>，平面</w:t>
      </w:r>
      <w:r>
        <w:rPr>
          <w:bCs/>
        </w:rPr>
        <w:object>
          <v:shape id="_x0000_i1049" o:spt="75" alt="eqId2f4e8766cad54c48b66ee8711f994e8e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69" o:title="eqId2f4e8766cad54c48b66ee8711f994e8e"/>
            <o:lock v:ext="edit" aspectratio="t"/>
            <w10:wrap type="none"/>
            <w10:anchorlock/>
          </v:shape>
          <o:OLEObject Type="Embed" ProgID="Equation.DSMT4" ShapeID="_x0000_i1049" DrawAspect="Content" ObjectID="_1468075757" r:id="rId68">
            <o:LockedField>false</o:LockedField>
          </o:OLEObject>
        </w:object>
      </w:r>
      <w:r>
        <w:rPr>
          <w:bCs/>
        </w:rPr>
        <w:t>平面</w:t>
      </w:r>
      <w:r>
        <w:rPr>
          <w:bCs/>
        </w:rPr>
        <w:object>
          <v:shape id="_x0000_i1050" o:spt="75" alt="eqId89fbdcb029be4482b52165366491c70f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71" o:title="eqId89fbdcb029be4482b52165366491c70f"/>
            <o:lock v:ext="edit" aspectratio="t"/>
            <w10:wrap type="none"/>
            <w10:anchorlock/>
          </v:shape>
          <o:OLEObject Type="Embed" ProgID="Equation.DSMT4" ShapeID="_x0000_i1050" DrawAspect="Content" ObjectID="_1468075758" r:id="rId70">
            <o:LockedField>false</o:LockedField>
          </o:OLEObject>
        </w:object>
      </w:r>
      <w:r>
        <w:rPr>
          <w:bCs/>
        </w:rPr>
        <w:t>，</w:t>
      </w:r>
      <w:r>
        <w:rPr>
          <w:bCs/>
        </w:rPr>
        <w:object>
          <v:shape id="_x0000_i1051" o:spt="75" alt="eqId2381423d4cd146cab95f55527681a766" type="#_x0000_t75" style="height:13.5pt;width:16.5pt;" o:ole="t" filled="f" o:preferrelative="t" stroked="f" coordsize="21600,21600">
            <v:path/>
            <v:fill on="f" focussize="0,0"/>
            <v:stroke on="f" joinstyle="miter"/>
            <v:imagedata r:id="rId73" o:title="eqId2381423d4cd146cab95f55527681a766"/>
            <o:lock v:ext="edit" aspectratio="t"/>
            <w10:wrap type="none"/>
            <w10:anchorlock/>
          </v:shape>
          <o:OLEObject Type="Embed" ProgID="Equation.DSMT4" ShapeID="_x0000_i1051" DrawAspect="Content" ObjectID="_1468075759" r:id="rId72">
            <o:LockedField>false</o:LockedField>
          </o:OLEObject>
        </w:object>
      </w:r>
      <w:r>
        <w:rPr>
          <w:bCs/>
        </w:rPr>
        <w:t>，</w:t>
      </w:r>
      <w:r>
        <w:rPr>
          <w:bCs/>
        </w:rPr>
        <w:object>
          <v:shape id="_x0000_i1052" o:spt="75" alt="eqId517584fed25c413ba8b7bb33ffa2d5c6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75" o:title="eqId517584fed25c413ba8b7bb33ffa2d5c6"/>
            <o:lock v:ext="edit" aspectratio="t"/>
            <w10:wrap type="none"/>
            <w10:anchorlock/>
          </v:shape>
          <o:OLEObject Type="Embed" ProgID="Equation.DSMT4" ShapeID="_x0000_i1052" DrawAspect="Content" ObjectID="_1468075760" r:id="rId74">
            <o:LockedField>false</o:LockedField>
          </o:OLEObject>
        </w:object>
      </w:r>
      <w:r>
        <w:rPr>
          <w:bCs/>
        </w:rPr>
        <w:t>分别为</w:t>
      </w:r>
      <w:r>
        <w:rPr>
          <w:bCs/>
        </w:rPr>
        <w:object>
          <v:shape id="_x0000_i1053" o:spt="75" alt="eqId890174c35d994035b942963f9fddd43b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7" o:title="eqId890174c35d994035b942963f9fddd43b"/>
            <o:lock v:ext="edit" aspectratio="t"/>
            <w10:wrap type="none"/>
            <w10:anchorlock/>
          </v:shape>
          <o:OLEObject Type="Embed" ProgID="Equation.DSMT4" ShapeID="_x0000_i1053" DrawAspect="Content" ObjectID="_1468075761" r:id="rId76">
            <o:LockedField>false</o:LockedField>
          </o:OLEObject>
        </w:object>
      </w:r>
      <w:r>
        <w:rPr>
          <w:bCs/>
        </w:rPr>
        <w:t>和</w:t>
      </w:r>
      <w:r>
        <w:rPr>
          <w:bCs/>
        </w:rPr>
        <w:object>
          <v:shape id="_x0000_i1054" o:spt="75" alt="eqIde3de99d6c54049cc9915165f22199e1f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79" o:title="eqIde3de99d6c54049cc9915165f22199e1f"/>
            <o:lock v:ext="edit" aspectratio="t"/>
            <w10:wrap type="none"/>
            <w10:anchorlock/>
          </v:shape>
          <o:OLEObject Type="Embed" ProgID="Equation.DSMT4" ShapeID="_x0000_i1054" DrawAspect="Content" ObjectID="_1468075762" r:id="rId78">
            <o:LockedField>false</o:LockedField>
          </o:OLEObject>
        </w:object>
      </w:r>
      <w:r>
        <w:rPr>
          <w:bCs/>
        </w:rPr>
        <w:t>的中点，则异面直线</w:t>
      </w:r>
      <w:r>
        <w:rPr>
          <w:bCs/>
        </w:rPr>
        <w:object>
          <v:shape id="_x0000_i1055" o:spt="75" alt="eqId8bf9f946e82248fea882e001e101c571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81" o:title="eqId8bf9f946e82248fea882e001e101c571"/>
            <o:lock v:ext="edit" aspectratio="t"/>
            <w10:wrap type="none"/>
            <w10:anchorlock/>
          </v:shape>
          <o:OLEObject Type="Embed" ProgID="Equation.DSMT4" ShapeID="_x0000_i1055" DrawAspect="Content" ObjectID="_1468075763" r:id="rId80">
            <o:LockedField>false</o:LockedField>
          </o:OLEObject>
        </w:object>
      </w:r>
      <w:r>
        <w:rPr>
          <w:bCs/>
        </w:rPr>
        <w:t>与</w:t>
      </w:r>
      <w:r>
        <w:rPr>
          <w:bCs/>
        </w:rPr>
        <w:object>
          <v:shape id="_x0000_i1056" o:spt="75" alt="eqIde18c3dc1d0a24201bc03dae6e727fc33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3" o:title="eqIde18c3dc1d0a24201bc03dae6e727fc33"/>
            <o:lock v:ext="edit" aspectratio="t"/>
            <w10:wrap type="none"/>
            <w10:anchorlock/>
          </v:shape>
          <o:OLEObject Type="Embed" ProgID="Equation.DSMT4" ShapeID="_x0000_i1056" DrawAspect="Content" ObjectID="_1468075764" r:id="rId82">
            <o:LockedField>false</o:LockedField>
          </o:OLEObject>
        </w:object>
      </w:r>
      <w:r>
        <w:rPr>
          <w:bCs/>
        </w:rPr>
        <w:t>所成角的余弦值为</w:t>
      </w:r>
      <w:r>
        <w:rPr>
          <w:rFonts w:hint="eastAsia"/>
          <w:bCs/>
        </w:rPr>
        <w:t>_</w:t>
      </w:r>
      <w:r>
        <w:rPr>
          <w:bCs/>
        </w:rPr>
        <w:t>__</w:t>
      </w:r>
    </w:p>
    <w:p w14:paraId="21A3C2B1">
      <w:pPr>
        <w:spacing w:line="360" w:lineRule="auto"/>
        <w:jc w:val="left"/>
        <w:textAlignment w:val="center"/>
        <w:rPr>
          <w:bCs/>
        </w:rPr>
      </w:pPr>
    </w:p>
    <w:p w14:paraId="43AE692F">
      <w:pPr>
        <w:spacing w:line="360" w:lineRule="auto"/>
        <w:jc w:val="left"/>
        <w:textAlignment w:val="center"/>
        <w:rPr>
          <w:rFonts w:hint="eastAsia"/>
          <w:bCs/>
        </w:rPr>
      </w:pPr>
    </w:p>
    <w:p w14:paraId="60792D15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drawing>
          <wp:inline distT="0" distB="0" distL="0" distR="0">
            <wp:extent cx="5274310" cy="1622425"/>
            <wp:effectExtent l="0" t="0" r="1397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4029A">
      <w:pPr>
        <w:spacing w:line="360" w:lineRule="auto"/>
        <w:jc w:val="left"/>
        <w:textAlignment w:val="center"/>
        <w:rPr>
          <w:bCs/>
        </w:rPr>
      </w:pPr>
      <w:r>
        <w:drawing>
          <wp:inline distT="0" distB="0" distL="0" distR="0">
            <wp:extent cx="6257925" cy="1184910"/>
            <wp:effectExtent l="0" t="0" r="571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6297757" cy="119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13820">
      <w:pPr>
        <w:spacing w:line="360" w:lineRule="auto"/>
        <w:jc w:val="left"/>
        <w:textAlignment w:val="center"/>
        <w:rPr>
          <w:bCs/>
        </w:rPr>
      </w:pPr>
      <w:r>
        <w:drawing>
          <wp:inline distT="0" distB="0" distL="0" distR="0">
            <wp:extent cx="6048375" cy="379095"/>
            <wp:effectExtent l="0" t="0" r="1905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077652" cy="38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36E9A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t>三、小结：</w:t>
      </w:r>
    </w:p>
    <w:p w14:paraId="2A9D1063">
      <w:pPr>
        <w:spacing w:line="360" w:lineRule="auto"/>
        <w:jc w:val="left"/>
        <w:textAlignment w:val="center"/>
        <w:rPr>
          <w:bCs/>
        </w:rPr>
      </w:pPr>
    </w:p>
    <w:p w14:paraId="585E3707">
      <w:pPr>
        <w:spacing w:line="360" w:lineRule="auto"/>
        <w:jc w:val="left"/>
        <w:textAlignment w:val="center"/>
        <w:rPr>
          <w:bCs/>
        </w:rPr>
      </w:pPr>
    </w:p>
    <w:p w14:paraId="42D1633E">
      <w:pPr>
        <w:spacing w:line="360" w:lineRule="auto"/>
        <w:jc w:val="left"/>
        <w:textAlignment w:val="center"/>
        <w:rPr>
          <w:bCs/>
        </w:rPr>
      </w:pPr>
    </w:p>
    <w:p w14:paraId="7A903796">
      <w:pPr>
        <w:spacing w:line="360" w:lineRule="auto"/>
        <w:jc w:val="left"/>
        <w:textAlignment w:val="center"/>
        <w:rPr>
          <w:bCs/>
        </w:rPr>
      </w:pPr>
    </w:p>
    <w:p w14:paraId="690DCD28">
      <w:pPr>
        <w:spacing w:line="360" w:lineRule="auto"/>
        <w:jc w:val="left"/>
        <w:textAlignment w:val="center"/>
        <w:rPr>
          <w:bCs/>
        </w:rPr>
      </w:pPr>
    </w:p>
    <w:p w14:paraId="51212B58">
      <w:pPr>
        <w:spacing w:line="360" w:lineRule="auto"/>
        <w:jc w:val="left"/>
        <w:textAlignment w:val="center"/>
        <w:rPr>
          <w:rFonts w:hint="eastAsia"/>
          <w:bCs/>
        </w:rPr>
      </w:pPr>
      <w:r>
        <w:rPr>
          <w:bCs/>
        </w:rPr>
        <w:t>练习：</w:t>
      </w:r>
    </w:p>
    <w:p w14:paraId="21DE1767">
      <w:pPr>
        <w:rPr>
          <w:rFonts w:ascii="楷体_GB2312" w:eastAsia="楷体_GB2312"/>
          <w:bCs/>
        </w:rPr>
      </w:pPr>
      <w:r>
        <w:rPr>
          <w:rFonts w:ascii="楷体_GB2312" w:eastAsia="楷体_GB2312"/>
          <w:bCs/>
        </w:rPr>
        <w:drawing>
          <wp:inline distT="0" distB="0" distL="0" distR="0">
            <wp:extent cx="5274310" cy="3032125"/>
            <wp:effectExtent l="0" t="0" r="13970" b="635"/>
            <wp:docPr id="5" name="图片 5" descr="C:\Users\范\AppData\Local\Temp\WeChat Files\29b55e00e4b57eb93986f3cc02977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范\AppData\Local\Temp\WeChat Files\29b55e00e4b57eb93986f3cc0297789.pn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B5E39">
      <w:pPr>
        <w:spacing w:line="360" w:lineRule="auto"/>
        <w:jc w:val="left"/>
        <w:textAlignment w:val="center"/>
        <w:rPr>
          <w:rFonts w:ascii="楷体_GB2312" w:eastAsia="楷体_GB2312"/>
          <w:bCs/>
        </w:rPr>
      </w:pPr>
    </w:p>
    <w:p w14:paraId="6F9877B4">
      <w:pPr>
        <w:spacing w:line="360" w:lineRule="auto"/>
        <w:jc w:val="left"/>
        <w:textAlignment w:val="center"/>
        <w:rPr>
          <w:rFonts w:ascii="楷体_GB2312" w:eastAsia="楷体_GB2312"/>
          <w:bCs/>
        </w:rPr>
      </w:pPr>
    </w:p>
    <w:p w14:paraId="74ADF26D">
      <w:pPr>
        <w:spacing w:line="360" w:lineRule="auto"/>
        <w:jc w:val="left"/>
        <w:textAlignment w:val="center"/>
        <w:rPr>
          <w:rFonts w:ascii="楷体_GB2312" w:eastAsia="楷体_GB2312"/>
          <w:bCs/>
        </w:rPr>
      </w:pPr>
      <w:r>
        <w:rPr>
          <w:bCs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3666490</wp:posOffset>
            </wp:positionH>
            <wp:positionV relativeFrom="paragraph">
              <wp:posOffset>27305</wp:posOffset>
            </wp:positionV>
            <wp:extent cx="1898015" cy="1495425"/>
            <wp:effectExtent l="0" t="0" r="6985" b="1333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B9FAE9">
      <w:pPr>
        <w:spacing w:line="360" w:lineRule="auto"/>
        <w:jc w:val="left"/>
        <w:textAlignment w:val="center"/>
        <w:rPr>
          <w:rFonts w:ascii="楷体_GB2312" w:eastAsia="楷体_GB2312"/>
          <w:bCs/>
        </w:rPr>
      </w:pPr>
    </w:p>
    <w:p w14:paraId="08E1C08E">
      <w:pPr>
        <w:spacing w:line="360" w:lineRule="auto"/>
        <w:jc w:val="left"/>
        <w:textAlignment w:val="center"/>
        <w:rPr>
          <w:rFonts w:ascii="楷体_GB2312" w:eastAsia="楷体_GB2312"/>
          <w:bCs/>
        </w:rPr>
      </w:pPr>
    </w:p>
    <w:p w14:paraId="54C8C0ED">
      <w:pPr>
        <w:spacing w:line="360" w:lineRule="auto"/>
        <w:jc w:val="left"/>
        <w:textAlignment w:val="center"/>
        <w:rPr>
          <w:bCs/>
        </w:rPr>
      </w:pPr>
      <w:r>
        <w:rPr>
          <w:rFonts w:hint="eastAsia" w:ascii="楷体_GB2312" w:eastAsia="楷体_GB2312"/>
          <w:bCs/>
        </w:rPr>
        <w:t>2、</w:t>
      </w:r>
      <w:r>
        <w:rPr>
          <w:bCs/>
        </w:rPr>
        <w:t>．三棱柱</w:t>
      </w:r>
      <w:r>
        <w:rPr>
          <w:bCs/>
        </w:rPr>
        <w:object>
          <v:shape id="_x0000_i1057" o:spt="75" alt="eqId9881c5faa5cb449bb37fa59b41c76e43" type="#_x0000_t75" style="height:18pt;width:69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57" DrawAspect="Content" ObjectID="_1468075765" r:id="rId89">
            <o:LockedField>false</o:LockedField>
          </o:OLEObject>
        </w:object>
      </w:r>
      <w:r>
        <w:rPr>
          <w:bCs/>
        </w:rPr>
        <w:t>中，底面边长和侧棱长都相等，</w:t>
      </w:r>
      <w:r>
        <w:rPr>
          <w:bCs/>
        </w:rPr>
        <w:object>
          <v:shape id="_x0000_i1058" o:spt="75" alt="eqId2ec6f819701f41478721ac6b9d70dea3" type="#_x0000_t75" style="height:18.75pt;width:110.2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58" DrawAspect="Content" ObjectID="_1468075766" r:id="rId91">
            <o:LockedField>false</o:LockedField>
          </o:OLEObject>
        </w:object>
      </w:r>
      <w:r>
        <w:rPr>
          <w:bCs/>
        </w:rPr>
        <w:t>，则异面直线</w:t>
      </w:r>
      <w:r>
        <w:rPr>
          <w:bCs/>
        </w:rPr>
        <w:object>
          <v:shape id="_x0000_i1059" o:spt="75" alt="eqId1ed5c9a541554ff2bbacbddf4d0638c6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59" DrawAspect="Content" ObjectID="_1468075767" r:id="rId93">
            <o:LockedField>false</o:LockedField>
          </o:OLEObject>
        </w:object>
      </w:r>
      <w:r>
        <w:rPr>
          <w:bCs/>
        </w:rPr>
        <w:t>与</w:t>
      </w:r>
      <w:r>
        <w:rPr>
          <w:bCs/>
        </w:rPr>
        <w:object>
          <v:shape id="_x0000_i1060" o:spt="75" alt="eqId3be2cc74b5df4257b116d1672859cb5e" type="#_x0000_t75" style="height:18pt;width:21.7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0" DrawAspect="Content" ObjectID="_1468075768" r:id="rId95">
            <o:LockedField>false</o:LockedField>
          </o:OLEObject>
        </w:object>
      </w:r>
      <w:r>
        <w:rPr>
          <w:bCs/>
        </w:rPr>
        <w:t>所成角的余弦值为</w:t>
      </w:r>
      <w:r>
        <w:rPr>
          <w:rFonts w:hint="eastAsia"/>
          <w:bCs/>
        </w:rPr>
        <w:t>_________</w:t>
      </w:r>
    </w:p>
    <w:p w14:paraId="53027816">
      <w:pPr>
        <w:spacing w:line="360" w:lineRule="auto"/>
        <w:jc w:val="left"/>
        <w:textAlignment w:val="center"/>
        <w:rPr>
          <w:bCs/>
        </w:rPr>
      </w:pPr>
    </w:p>
    <w:p w14:paraId="3F700254">
      <w:pPr>
        <w:spacing w:line="360" w:lineRule="auto"/>
        <w:jc w:val="left"/>
        <w:textAlignment w:val="center"/>
        <w:rPr>
          <w:bCs/>
        </w:rPr>
      </w:pPr>
    </w:p>
    <w:p w14:paraId="59EC9671">
      <w:pPr>
        <w:spacing w:line="360" w:lineRule="auto"/>
        <w:jc w:val="left"/>
        <w:textAlignment w:val="center"/>
        <w:rPr>
          <w:bCs/>
        </w:rPr>
      </w:pPr>
    </w:p>
    <w:p w14:paraId="3B5C77D1">
      <w:pPr>
        <w:spacing w:line="360" w:lineRule="auto"/>
        <w:jc w:val="left"/>
        <w:textAlignment w:val="center"/>
        <w:rPr>
          <w:bCs/>
        </w:rPr>
      </w:pPr>
    </w:p>
    <w:p w14:paraId="59EACEC3">
      <w:pPr>
        <w:spacing w:line="360" w:lineRule="auto"/>
        <w:jc w:val="left"/>
        <w:textAlignment w:val="center"/>
        <w:rPr>
          <w:bCs/>
        </w:rPr>
      </w:pPr>
    </w:p>
    <w:p w14:paraId="75FAD5C8">
      <w:pPr>
        <w:rPr>
          <w:rFonts w:ascii="楷体_GB2312" w:eastAsia="楷体_GB2312"/>
          <w:bCs/>
        </w:rPr>
      </w:pPr>
    </w:p>
    <w:p w14:paraId="4508085F">
      <w:pPr>
        <w:rPr>
          <w:bCs/>
        </w:rPr>
      </w:pPr>
      <w:r>
        <w:rPr>
          <w:bCs/>
        </w:rPr>
        <w:drawing>
          <wp:inline distT="0" distB="0" distL="0" distR="0">
            <wp:extent cx="5274310" cy="3902710"/>
            <wp:effectExtent l="0" t="0" r="13970" b="13970"/>
            <wp:docPr id="245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0CFA51">
      <w:pPr>
        <w:rPr>
          <w:bCs/>
        </w:rPr>
      </w:pPr>
    </w:p>
    <w:p w14:paraId="02D9C326">
      <w:pPr>
        <w:rPr>
          <w:bCs/>
        </w:rPr>
      </w:pPr>
      <w:r>
        <w:rPr>
          <w:bCs/>
        </w:rPr>
        <w:drawing>
          <wp:inline distT="0" distB="0" distL="0" distR="0">
            <wp:extent cx="5274310" cy="2941320"/>
            <wp:effectExtent l="0" t="0" r="13970" b="0"/>
            <wp:docPr id="256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B200BE">
      <w:pPr>
        <w:rPr>
          <w:bCs/>
        </w:rPr>
      </w:pPr>
    </w:p>
    <w:p w14:paraId="620EBD5F">
      <w:pPr>
        <w:rPr>
          <w:bCs/>
        </w:rPr>
      </w:pPr>
    </w:p>
    <w:p w14:paraId="3EBFA478">
      <w:pPr>
        <w:rPr>
          <w:bCs/>
        </w:rPr>
      </w:pPr>
    </w:p>
    <w:p w14:paraId="67564274">
      <w:pPr>
        <w:rPr>
          <w:bCs/>
        </w:rPr>
      </w:pPr>
    </w:p>
    <w:p w14:paraId="263F0262">
      <w:pPr>
        <w:rPr>
          <w:bCs/>
        </w:rPr>
      </w:pPr>
    </w:p>
    <w:p w14:paraId="2EDEF213">
      <w:pPr>
        <w:rPr>
          <w:bCs/>
        </w:rPr>
      </w:pPr>
    </w:p>
    <w:p w14:paraId="36D8353F">
      <w:pPr>
        <w:rPr>
          <w:bCs/>
        </w:rPr>
      </w:pPr>
    </w:p>
    <w:p w14:paraId="37ECFD10">
      <w:pPr>
        <w:rPr>
          <w:bCs/>
        </w:rPr>
      </w:pPr>
    </w:p>
    <w:p w14:paraId="6C494AAF">
      <w:pPr>
        <w:rPr>
          <w:rFonts w:hint="eastAsia"/>
        </w:rPr>
      </w:pPr>
      <w:r>
        <w:rPr>
          <w:bCs/>
        </w:rPr>
        <w:drawing>
          <wp:inline distT="0" distB="0" distL="0" distR="0">
            <wp:extent cx="5274310" cy="3032125"/>
            <wp:effectExtent l="0" t="0" r="13970" b="635"/>
            <wp:docPr id="11" name="图片 11" descr="C:\Users\范\AppData\Local\Temp\WeChat Files\29b55e00e4b57eb93986f3cc02977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范\AppData\Local\Temp\WeChat Files\29b55e00e4b57eb93986f3cc0297789.pn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2A6A0">
      <w:pPr>
        <w:rPr>
          <w:rFonts w:hint="eastAsia"/>
        </w:rPr>
      </w:pPr>
    </w:p>
    <w:p w14:paraId="5E723B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F225C"/>
    <w:rsid w:val="043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customXml" Target="../customXml/item1.xml"/><Relationship Id="rId98" Type="http://schemas.openxmlformats.org/officeDocument/2006/relationships/image" Target="media/image51.png"/><Relationship Id="rId97" Type="http://schemas.openxmlformats.org/officeDocument/2006/relationships/image" Target="media/image50.png"/><Relationship Id="rId96" Type="http://schemas.openxmlformats.org/officeDocument/2006/relationships/image" Target="media/image49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8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7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6.wmf"/><Relationship Id="rId9" Type="http://schemas.openxmlformats.org/officeDocument/2006/relationships/image" Target="media/image3.wmf"/><Relationship Id="rId89" Type="http://schemas.openxmlformats.org/officeDocument/2006/relationships/oleObject" Target="embeddings/oleObject41.bin"/><Relationship Id="rId88" Type="http://schemas.openxmlformats.org/officeDocument/2006/relationships/image" Target="media/image45.png"/><Relationship Id="rId87" Type="http://schemas.openxmlformats.org/officeDocument/2006/relationships/image" Target="media/image44.png"/><Relationship Id="rId86" Type="http://schemas.openxmlformats.org/officeDocument/2006/relationships/image" Target="media/image43.png"/><Relationship Id="rId85" Type="http://schemas.openxmlformats.org/officeDocument/2006/relationships/image" Target="media/image42.png"/><Relationship Id="rId84" Type="http://schemas.openxmlformats.org/officeDocument/2006/relationships/image" Target="media/image41.png"/><Relationship Id="rId83" Type="http://schemas.openxmlformats.org/officeDocument/2006/relationships/image" Target="media/image40.wmf"/><Relationship Id="rId82" Type="http://schemas.openxmlformats.org/officeDocument/2006/relationships/oleObject" Target="embeddings/oleObject40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9.bin"/><Relationship Id="rId8" Type="http://schemas.openxmlformats.org/officeDocument/2006/relationships/oleObject" Target="embeddings/oleObject3.bin"/><Relationship Id="rId79" Type="http://schemas.openxmlformats.org/officeDocument/2006/relationships/image" Target="media/image38.wmf"/><Relationship Id="rId78" Type="http://schemas.openxmlformats.org/officeDocument/2006/relationships/oleObject" Target="embeddings/oleObject38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7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6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4.bin"/><Relationship Id="rId7" Type="http://schemas.openxmlformats.org/officeDocument/2006/relationships/image" Target="media/image2.wmf"/><Relationship Id="rId69" Type="http://schemas.openxmlformats.org/officeDocument/2006/relationships/image" Target="media/image33.wmf"/><Relationship Id="rId68" Type="http://schemas.openxmlformats.org/officeDocument/2006/relationships/oleObject" Target="embeddings/oleObject33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2.bin"/><Relationship Id="rId65" Type="http://schemas.openxmlformats.org/officeDocument/2006/relationships/image" Target="media/image31.wmf"/><Relationship Id="rId64" Type="http://schemas.openxmlformats.org/officeDocument/2006/relationships/oleObject" Target="embeddings/oleObject31.bin"/><Relationship Id="rId63" Type="http://schemas.openxmlformats.org/officeDocument/2006/relationships/image" Target="media/image30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9.png"/><Relationship Id="rId60" Type="http://schemas.openxmlformats.org/officeDocument/2006/relationships/image" Target="media/image28.png"/><Relationship Id="rId6" Type="http://schemas.openxmlformats.org/officeDocument/2006/relationships/oleObject" Target="embeddings/oleObject2.bin"/><Relationship Id="rId59" Type="http://schemas.openxmlformats.org/officeDocument/2006/relationships/image" Target="media/image27.wmf"/><Relationship Id="rId58" Type="http://schemas.openxmlformats.org/officeDocument/2006/relationships/oleObject" Target="embeddings/oleObject29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8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7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6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5.bin"/><Relationship Id="rId5" Type="http://schemas.openxmlformats.org/officeDocument/2006/relationships/image" Target="media/image1.wmf"/><Relationship Id="rId49" Type="http://schemas.openxmlformats.org/officeDocument/2006/relationships/image" Target="media/image22.png"/><Relationship Id="rId48" Type="http://schemas.openxmlformats.org/officeDocument/2006/relationships/image" Target="media/image21.wmf"/><Relationship Id="rId47" Type="http://schemas.openxmlformats.org/officeDocument/2006/relationships/oleObject" Target="embeddings/oleObject24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3.bin"/><Relationship Id="rId44" Type="http://schemas.openxmlformats.org/officeDocument/2006/relationships/image" Target="media/image19.wmf"/><Relationship Id="rId43" Type="http://schemas.openxmlformats.org/officeDocument/2006/relationships/oleObject" Target="embeddings/oleObject22.bin"/><Relationship Id="rId42" Type="http://schemas.openxmlformats.org/officeDocument/2006/relationships/image" Target="media/image18.wmf"/><Relationship Id="rId41" Type="http://schemas.openxmlformats.org/officeDocument/2006/relationships/oleObject" Target="embeddings/oleObject21.bin"/><Relationship Id="rId40" Type="http://schemas.openxmlformats.org/officeDocument/2006/relationships/image" Target="media/image17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20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9.bin"/><Relationship Id="rId36" Type="http://schemas.openxmlformats.org/officeDocument/2006/relationships/oleObject" Target="embeddings/oleObject18.bin"/><Relationship Id="rId35" Type="http://schemas.openxmlformats.org/officeDocument/2006/relationships/oleObject" Target="embeddings/oleObject17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6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5.bin"/><Relationship Id="rId30" Type="http://schemas.openxmlformats.org/officeDocument/2006/relationships/image" Target="media/image13.wmf"/><Relationship Id="rId3" Type="http://schemas.openxmlformats.org/officeDocument/2006/relationships/theme" Target="theme/theme1.xml"/><Relationship Id="rId29" Type="http://schemas.openxmlformats.org/officeDocument/2006/relationships/oleObject" Target="embeddings/oleObject14.bin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0" Type="http://schemas.openxmlformats.org/officeDocument/2006/relationships/fontTable" Target="fontTable.xml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26"/>
    <customShpInfo spid="_x0000_s1037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38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2026-05-13T01:32:00Z</dcterms:created>
  <dc:creator>牛牛</dc:creator>
  <cp:lastModifiedBy>牛牛</cp:lastModifiedBy>
  <dcterms:modified xsi:type="dcterms:W3CDTF">2026-05-13T01:33:14Z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CCB93CE192BE418788F34077D4D3DB9C_11</vt:lpwstr>
  </property>
  <property fmtid="{D5CDD505-2E9C-101B-9397-08002B2CF9AE}" pid="4" name="KSOTemplateDocerSaveRecord">
    <vt:lpwstr>eyJoZGlkIjoiMDVmYzEwMmRhMWE5YWUzYTAzMjdhNmUzMmFmNGI5ZDciLCJ1c2VySWQiOiI2OTM1MTE3MTAifQ==</vt:lpwstr>
  </property>
</Properties>
</file>