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0DF5C">
      <w:pPr>
        <w:keepNext w:val="0"/>
        <w:keepLines w:val="0"/>
        <w:pageBreakBefore w:val="0"/>
        <w:widowControl/>
        <w:kinsoku/>
        <w:wordWrap/>
        <w:overflowPunct/>
        <w:topLinePunct w:val="0"/>
        <w:autoSpaceDE/>
        <w:autoSpaceDN/>
        <w:bidi w:val="0"/>
        <w:adjustRightInd/>
        <w:snapToGrid/>
        <w:spacing w:after="0" w:line="420" w:lineRule="exact"/>
        <w:jc w:val="center"/>
        <w:textAlignment w:val="auto"/>
        <w:rPr>
          <w:rFonts w:hint="eastAsia" w:ascii="黑体" w:hAnsi="黑体" w:eastAsia="黑体" w:cs="黑体"/>
          <w:sz w:val="36"/>
          <w:szCs w:val="32"/>
        </w:rPr>
      </w:pPr>
      <w:r>
        <w:rPr>
          <w:rFonts w:hint="eastAsia" w:ascii="黑体" w:hAnsi="黑体" w:eastAsia="黑体" w:cs="黑体"/>
          <w:sz w:val="36"/>
          <w:szCs w:val="32"/>
          <w:lang w:val="en-US" w:eastAsia="zh-CN"/>
        </w:rPr>
        <w:t xml:space="preserve"> </w:t>
      </w:r>
      <w:r>
        <w:rPr>
          <w:rFonts w:hint="eastAsia" w:ascii="黑体" w:hAnsi="黑体" w:eastAsia="黑体" w:cs="黑体"/>
          <w:sz w:val="36"/>
          <w:szCs w:val="32"/>
        </w:rPr>
        <w:t>2026年秋学期小学数学学科研训工作计划</w:t>
      </w:r>
    </w:p>
    <w:p w14:paraId="77E9AE31">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p>
    <w:p w14:paraId="669B99CD">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根据《常州市教育科学研究院2026—2027学年第一学期小学数学学科教研工作计划》，围绕“用好新教材，践行新课堂”主题，结合本区域本学科实际，制定金坛区小学数学学科2026年秋学期教科研训工作计划如下：</w:t>
      </w:r>
    </w:p>
    <w:p w14:paraId="3AD858BE">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b/>
          <w:bCs/>
        </w:rPr>
      </w:pPr>
      <w:r>
        <w:rPr>
          <w:rFonts w:hint="eastAsia" w:ascii="仿宋" w:hAnsi="仿宋" w:eastAsia="仿宋" w:cs="仿宋"/>
          <w:b/>
          <w:bCs/>
        </w:rPr>
        <w:t>一、重点工作</w:t>
      </w:r>
    </w:p>
    <w:p w14:paraId="06B2B68E">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1.系统定向学科活动。</w:t>
      </w:r>
    </w:p>
    <w:p w14:paraId="3314458B">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主要有四方面：一做好全区小学一至六年级新教材“单元整体教学”的教材分析，聚焦课程核心内容，理解并建构单元内容及学习路径、方式；二深入解读新课标（2022版</w:t>
      </w:r>
      <w:r>
        <w:rPr>
          <w:rFonts w:hint="eastAsia" w:ascii="仿宋" w:hAnsi="仿宋" w:eastAsia="仿宋" w:cs="仿宋"/>
          <w:lang w:eastAsia="zh-CN"/>
        </w:rPr>
        <w:t>）</w:t>
      </w:r>
      <w:r>
        <w:rPr>
          <w:rFonts w:hint="eastAsia" w:ascii="仿宋" w:hAnsi="仿宋" w:eastAsia="仿宋" w:cs="仿宋"/>
        </w:rPr>
        <w:t>，做好用活教材系列主题教研活动；三继续做好区域小学数学</w:t>
      </w:r>
      <w:r>
        <w:rPr>
          <w:rFonts w:hint="eastAsia" w:ascii="仿宋" w:hAnsi="仿宋" w:eastAsia="仿宋" w:cs="仿宋"/>
          <w:lang w:val="en-US" w:eastAsia="zh-CN"/>
        </w:rPr>
        <w:t>课程</w:t>
      </w:r>
      <w:r>
        <w:rPr>
          <w:rFonts w:hint="eastAsia" w:ascii="仿宋" w:hAnsi="仿宋" w:eastAsia="仿宋" w:cs="仿宋"/>
        </w:rPr>
        <w:t>实施成果展示活动；四要重点做好四、五、六年级新教材的深化推进与创造性使用研究。</w:t>
      </w:r>
    </w:p>
    <w:p w14:paraId="437ACE18">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2.分层培养教师团队。</w:t>
      </w:r>
    </w:p>
    <w:p w14:paraId="522628B2">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主要抓好两支队伍：一是“金坛区第六届暨2024—2027小学数学潜力教师团队”，整合学科中心组，做好区域学科研究；二是整合近</w:t>
      </w:r>
      <w:r>
        <w:rPr>
          <w:rFonts w:hint="eastAsia" w:ascii="仿宋" w:hAnsi="仿宋" w:eastAsia="仿宋" w:cs="仿宋"/>
          <w:lang w:val="en-US" w:eastAsia="zh-CN"/>
        </w:rPr>
        <w:t>五</w:t>
      </w:r>
      <w:r>
        <w:rPr>
          <w:rFonts w:hint="eastAsia" w:ascii="仿宋" w:hAnsi="仿宋" w:eastAsia="仿宋" w:cs="仿宋"/>
        </w:rPr>
        <w:t>年工作的新教师成立“金坛区2024—2027小数青年教师基本功培训团队”，做好基本功项目系统</w:t>
      </w:r>
      <w:r>
        <w:rPr>
          <w:rFonts w:hint="eastAsia" w:ascii="仿宋" w:hAnsi="仿宋" w:eastAsia="仿宋" w:cs="仿宋"/>
          <w:lang w:val="en-US" w:eastAsia="zh-CN"/>
        </w:rPr>
        <w:t>训练。</w:t>
      </w:r>
    </w:p>
    <w:p w14:paraId="7CB51684">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3.搭建平台提升素养。</w:t>
      </w:r>
    </w:p>
    <w:p w14:paraId="4A77D18B">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本学期将扎实参加好</w:t>
      </w:r>
      <w:r>
        <w:rPr>
          <w:rFonts w:hint="eastAsia" w:ascii="仿宋" w:hAnsi="仿宋" w:eastAsia="仿宋" w:cs="仿宋"/>
          <w:lang w:val="en-US" w:eastAsia="zh-CN"/>
        </w:rPr>
        <w:t>三</w:t>
      </w:r>
      <w:r>
        <w:rPr>
          <w:rFonts w:hint="eastAsia" w:ascii="仿宋" w:hAnsi="仿宋" w:eastAsia="仿宋" w:cs="仿宋"/>
        </w:rPr>
        <w:t>类评比活动：一类是教师</w:t>
      </w:r>
      <w:r>
        <w:rPr>
          <w:rFonts w:hint="eastAsia" w:ascii="仿宋" w:hAnsi="仿宋" w:eastAsia="仿宋" w:cs="仿宋"/>
          <w:lang w:val="en-US" w:eastAsia="zh-CN"/>
        </w:rPr>
        <w:t>评优课</w:t>
      </w:r>
      <w:r>
        <w:rPr>
          <w:rFonts w:hint="eastAsia" w:ascii="仿宋" w:hAnsi="仿宋" w:eastAsia="仿宋" w:cs="仿宋"/>
        </w:rPr>
        <w:t>，组织参加2026年省小学数学优质课评比，在观摩课堂、解读意图中理解新教材；二类是</w:t>
      </w:r>
      <w:r>
        <w:rPr>
          <w:rFonts w:hint="eastAsia" w:ascii="仿宋" w:hAnsi="仿宋" w:eastAsia="仿宋" w:cs="仿宋"/>
          <w:lang w:val="en-US" w:eastAsia="zh-CN"/>
        </w:rPr>
        <w:t>教师基本功区域比赛，选拔出27春常州市小数基本功比赛优秀教师；三类是</w:t>
      </w:r>
      <w:r>
        <w:rPr>
          <w:rFonts w:hint="eastAsia" w:ascii="仿宋" w:hAnsi="仿宋" w:eastAsia="仿宋" w:cs="仿宋"/>
        </w:rPr>
        <w:t>学生活动，</w:t>
      </w:r>
      <w:r>
        <w:rPr>
          <w:rFonts w:hint="eastAsia" w:ascii="仿宋" w:hAnsi="仿宋" w:eastAsia="仿宋" w:cs="仿宋"/>
          <w:lang w:val="en-US" w:eastAsia="zh-CN"/>
        </w:rPr>
        <w:t>第一</w:t>
      </w:r>
      <w:r>
        <w:rPr>
          <w:rFonts w:hint="eastAsia" w:ascii="仿宋" w:hAnsi="仿宋" w:eastAsia="仿宋" w:cs="仿宋"/>
        </w:rPr>
        <w:t>做好“迎新年数学小论文评比”，</w:t>
      </w:r>
      <w:r>
        <w:rPr>
          <w:rFonts w:hint="eastAsia" w:ascii="仿宋" w:hAnsi="仿宋" w:eastAsia="仿宋" w:cs="仿宋"/>
          <w:lang w:val="en-US" w:eastAsia="zh-CN"/>
        </w:rPr>
        <w:t>第</w:t>
      </w:r>
      <w:r>
        <w:rPr>
          <w:rFonts w:hint="eastAsia" w:ascii="仿宋" w:hAnsi="仿宋" w:eastAsia="仿宋" w:cs="仿宋"/>
        </w:rPr>
        <w:t>二继续做好区域小学生口算能力随机调研。</w:t>
      </w:r>
    </w:p>
    <w:p w14:paraId="332DD014">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b/>
          <w:bCs/>
        </w:rPr>
      </w:pPr>
      <w:r>
        <w:rPr>
          <w:rFonts w:hint="eastAsia" w:ascii="仿宋" w:hAnsi="仿宋" w:eastAsia="仿宋" w:cs="仿宋"/>
          <w:b/>
          <w:bCs/>
        </w:rPr>
        <w:t>二、常规工作</w:t>
      </w:r>
    </w:p>
    <w:p w14:paraId="2863CE63">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b/>
          <w:bCs/>
        </w:rPr>
      </w:pPr>
      <w:r>
        <w:rPr>
          <w:rFonts w:hint="eastAsia" w:ascii="仿宋" w:hAnsi="仿宋" w:eastAsia="仿宋" w:cs="仿宋"/>
          <w:b/>
          <w:bCs/>
        </w:rPr>
        <w:t>（一）组织参加省、市级教研活动</w:t>
      </w:r>
    </w:p>
    <w:p w14:paraId="39147466">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1.组织参加期初市级教材分析活动。</w:t>
      </w:r>
    </w:p>
    <w:p w14:paraId="1CAAA53E">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本学期将开展一至六年级上册新教材使用系列培训，做好教材内容的教学培训，提升教师教学。期初，将邀请本市学科骨干教师围绕新教材的内容安排、主要变化及教学重、难点进行单元内容与课时分析，通过培训使教师准确理解新教材的编排特点，把握教学重、难点；学期中，将围绕相关主题开展专题教材培训，邀请省内教材专家来常作主题报告，结合各年级教材编写，丰富教师对课标、教材的实践理解。本培训为长程培训，本学期期初教材培训活动时间：8月29日（具体年级、地点安排详见常州市教科院工作计划附表）。</w:t>
      </w:r>
    </w:p>
    <w:p w14:paraId="7B8A665F">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2.组织参加江苏省学业质量监测、市学业质量抽测工作反馈暨练习、命题专题教研活动。</w:t>
      </w:r>
    </w:p>
    <w:p w14:paraId="162D6645">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9月11日将开展“常州市小学阶段学业质量常规抽测”反馈会，明确抽测中的命题导向、取得成绩及后续练习、命题设计；引导区域各校做好校本命题研究及教师能力提升工作，围绕数学抽象、逻辑推理、直观想象、数学运算、数学建模和数据分析六大学科核心素养，组织教师开展命题研究及讲题培训；重点组织好五年级教师练习、命题设计，为10月省测做好准备，并做好相关的监测支持工作。本项工作于九月开展。</w:t>
      </w:r>
    </w:p>
    <w:p w14:paraId="0E5C8A19">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3.组织参加江苏省小学数学青年教师优秀课评比工作。</w:t>
      </w:r>
    </w:p>
    <w:p w14:paraId="56A06EC6">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围绕“新教材”“新教学”，立足以赛促成长，培育区域优秀青年教师的目标，以体现“常州的课”特质参与省级展示评比活动。流程：</w:t>
      </w:r>
      <w:r>
        <w:rPr>
          <w:rFonts w:hint="eastAsia" w:ascii="仿宋" w:hAnsi="仿宋" w:eastAsia="仿宋" w:cs="仿宋"/>
          <w:lang w:val="en-US" w:eastAsia="zh-CN"/>
        </w:rPr>
        <w:t>8月14日</w:t>
      </w:r>
      <w:r>
        <w:rPr>
          <w:rFonts w:hint="eastAsia" w:ascii="仿宋" w:hAnsi="仿宋" w:eastAsia="仿宋" w:cs="仿宋"/>
        </w:rPr>
        <w:t>省公布内容，</w:t>
      </w:r>
      <w:r>
        <w:rPr>
          <w:rFonts w:hint="eastAsia" w:ascii="仿宋" w:hAnsi="仿宋" w:eastAsia="仿宋" w:cs="仿宋"/>
          <w:lang w:eastAsia="zh-CN"/>
        </w:rPr>
        <w:t>确定课题，学校已组织集体备课</w:t>
      </w:r>
      <w:r>
        <w:rPr>
          <w:rFonts w:hint="eastAsia" w:ascii="仿宋" w:hAnsi="仿宋" w:eastAsia="仿宋" w:cs="仿宋"/>
        </w:rPr>
        <w:t>；两周后进行现场教学选拔；后续将邀请本市特级教师、优秀教师共同参与研课，助力青年教师紧扣教学内容本质，展现“新课标”下的思维课堂。我区</w:t>
      </w:r>
      <w:r>
        <w:rPr>
          <w:rFonts w:hint="eastAsia" w:ascii="仿宋" w:hAnsi="仿宋" w:eastAsia="仿宋" w:cs="仿宋"/>
          <w:lang w:eastAsia="zh-CN"/>
        </w:rPr>
        <w:t>滨湖实验学校李分霞老师将</w:t>
      </w:r>
      <w:r>
        <w:rPr>
          <w:rFonts w:hint="eastAsia" w:ascii="仿宋" w:hAnsi="仿宋" w:eastAsia="仿宋" w:cs="仿宋"/>
        </w:rPr>
        <w:t>参加选拔与备赛（具体参赛人选届时根据市赛结果确定）。</w:t>
      </w:r>
    </w:p>
    <w:p w14:paraId="40EEAE97">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b/>
          <w:bCs/>
        </w:rPr>
      </w:pPr>
      <w:r>
        <w:rPr>
          <w:rFonts w:hint="eastAsia" w:ascii="仿宋" w:hAnsi="仿宋" w:eastAsia="仿宋" w:cs="仿宋"/>
          <w:b/>
          <w:bCs/>
        </w:rPr>
        <w:t>（二）开展好区级学科研训活动</w:t>
      </w:r>
    </w:p>
    <w:p w14:paraId="3E3C517E">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1.聚焦课标培训，赋能课堂实践。</w:t>
      </w:r>
    </w:p>
    <w:p w14:paraId="16360EA0">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引领区域教师教材解读坚持突显：一把教材读厚——单元知识体系梳理；二把教材读活——渗透数学思想方法；三教材变学材——学生困难分析与习题教学策略；四资源与共享——优秀课例推荐与解读。本学期继续基于单元整体教学分析，做好“单元整体视域下的三单作业一体化设计”，从学科整体和学生素养的高度俯瞰每一节课的位置和作用，以指导区域教师立足学科育人制订学习目标，融合学习内容，规划教学和评价活动，进而实现深度学习。</w:t>
      </w:r>
    </w:p>
    <w:p w14:paraId="68B33350">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2.长程规划区域青年教师的专业发展。</w:t>
      </w:r>
    </w:p>
    <w:p w14:paraId="51741814">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常抓的教师队伍分别是：第一，“区第六届（2024—2027年）小数潜力教师团队”，继续以主题研讨为抓手，采用“专家引领——个人研读——组内交流——集中展示”的模式稳步推进；第二，整合近</w:t>
      </w:r>
      <w:r>
        <w:rPr>
          <w:rFonts w:hint="eastAsia" w:ascii="仿宋" w:hAnsi="仿宋" w:eastAsia="仿宋" w:cs="仿宋"/>
          <w:lang w:val="en-US" w:eastAsia="zh-CN"/>
        </w:rPr>
        <w:t>五</w:t>
      </w:r>
      <w:r>
        <w:rPr>
          <w:rFonts w:hint="eastAsia" w:ascii="仿宋" w:hAnsi="仿宋" w:eastAsia="仿宋" w:cs="仿宋"/>
        </w:rPr>
        <w:t>年毕业新教师和区部分骨干教师成立区第五轮（2024—2027年）小数基本功培训班，继续个人自学与集中培训相结合的形式，利用网络平台，由导师分期点评辅导。两支队伍培养重心虽各有侧重，但也相辅相成。配合市教科院做好江苏省基础教育青年教师教学基本功大赛选手的备赛、参赛工作，围绕“双新”要求，落实青年教师教学基本功大赛要求，以赛促长。本学期基本功培训班将在培训的基础上，分阶段组织区级基本功比赛。</w:t>
      </w:r>
    </w:p>
    <w:p w14:paraId="55283EFB">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3.开展主题教研，完善课堂结构。</w:t>
      </w:r>
    </w:p>
    <w:p w14:paraId="44E6CD75">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近年来，区域学科主题教研的路径为：集中学科组核心成员，一学年开展一个主题教研；梳理教研成果，后期巩固并辐射研究成果，区域共享研究资源。近几年区域教研主题“区域小学生基本计算技能发展现状的调研与分析”“苏教版小数教材动手做主题栏目的教学实践与思考”“小学数学复习课型设置与的实践”“如何上好小数练习课”“基于实证视域的口算区域调研与分析”“单元整体教学视角下课时三单一体化设计”等，各主题教研梳理了相应研究成果，主题教研成果获省基础教育成果评比一等奖、全国小数年会成果交流。本学期将结合“金坛区第六届小学数学潜力教师团队”的工作实施方案，进一步引领区域教师理解“常州特质·金坛味道”小数课型设置、实施流程、教学价值。</w:t>
      </w:r>
    </w:p>
    <w:p w14:paraId="3DD26216">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4.依据达标标准，做好口算常态调研。</w:t>
      </w:r>
    </w:p>
    <w:p w14:paraId="54818491">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基于前期对区域小学生口算技能的现状调研，针对小数新教材梳理了区域1—6年级的口算类型，收集了区域学生各年级口算类型的平均口算速度，修订并完善了区域口算达标标准，出台“金坛区小学数学1—6年级口算达标标准”。区域性的口算技能达标标准可进一步鼓励学校依据标准自主达标、后期数据对比；本学期将进一步依托新教材做好区域常态的口算调研，积累数据，完善并修订后续标准。</w:t>
      </w:r>
    </w:p>
    <w:p w14:paraId="3A797754">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5.组织优秀校本教研，交流观摩课程实施成果。</w:t>
      </w:r>
    </w:p>
    <w:p w14:paraId="0ECA84D6">
      <w:pPr>
        <w:keepNext w:val="0"/>
        <w:keepLines w:val="0"/>
        <w:pageBreakBefore w:val="0"/>
        <w:widowControl/>
        <w:kinsoku/>
        <w:wordWrap/>
        <w:overflowPunct/>
        <w:topLinePunct w:val="0"/>
        <w:autoSpaceDE/>
        <w:autoSpaceDN/>
        <w:bidi w:val="0"/>
        <w:adjustRightInd/>
        <w:snapToGrid/>
        <w:spacing w:after="0" w:line="420" w:lineRule="exact"/>
        <w:ind w:firstLine="480" w:firstLineChars="200"/>
        <w:textAlignment w:val="auto"/>
        <w:rPr>
          <w:rFonts w:hint="eastAsia" w:ascii="仿宋" w:hAnsi="仿宋" w:eastAsia="仿宋" w:cs="仿宋"/>
        </w:rPr>
      </w:pPr>
      <w:r>
        <w:rPr>
          <w:rFonts w:hint="eastAsia" w:ascii="仿宋" w:hAnsi="仿宋" w:eastAsia="仿宋" w:cs="仿宋"/>
        </w:rPr>
        <w:t>学科教学质量提升、教师教学能力提升，离不开规范化、高品质的校本教研。扎实校本教研是学科组建设，提升“人”与“事”发展的重要一环。本学期将鼓励区域各校开展优秀校本教研交流观摩活动，以提供示范，帮助各校明确校本教研的内容策划、过程管理、成果提炼等工作，进一步加强区域各校的学科组建设。本学期拟承办常州市小学数学“用好新教材，践行新课堂”研修活动（11月26日，</w:t>
      </w:r>
      <w:r>
        <w:rPr>
          <w:rFonts w:hint="eastAsia" w:ascii="仿宋" w:hAnsi="仿宋" w:eastAsia="仿宋" w:cs="仿宋"/>
          <w:lang w:eastAsia="zh-CN"/>
        </w:rPr>
        <w:t>学校待定</w:t>
      </w:r>
      <w:r>
        <w:rPr>
          <w:rFonts w:hint="eastAsia" w:ascii="仿宋" w:hAnsi="仿宋" w:eastAsia="仿宋" w:cs="仿宋"/>
        </w:rPr>
        <w:t>），并围绕新教材研讨开展区域校本教研成果展示。</w:t>
      </w:r>
    </w:p>
    <w:p w14:paraId="094C9ECB">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b/>
          <w:bCs/>
        </w:rPr>
      </w:pPr>
      <w:r>
        <w:rPr>
          <w:rFonts w:hint="eastAsia" w:ascii="仿宋" w:hAnsi="仿宋" w:eastAsia="仿宋" w:cs="仿宋"/>
          <w:b/>
          <w:bCs/>
        </w:rPr>
        <w:t>6.抓实试点学校，有序推进学科项目研究。</w:t>
      </w:r>
    </w:p>
    <w:p w14:paraId="5D415510">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rPr>
      </w:pPr>
      <w:r>
        <w:rPr>
          <w:rFonts w:hint="eastAsia" w:ascii="仿宋" w:hAnsi="仿宋" w:eastAsia="仿宋" w:cs="仿宋"/>
          <w:b/>
          <w:bCs/>
        </w:rPr>
        <w:t>（1）有序推进“区域珠心算教育实验学校的教学研究”。</w:t>
      </w:r>
      <w:r>
        <w:rPr>
          <w:rFonts w:hint="eastAsia" w:ascii="仿宋" w:hAnsi="仿宋" w:eastAsia="仿宋" w:cs="仿宋"/>
        </w:rPr>
        <w:t>区域华罗庚实验学校是省珠心算实验。本学期一将继续做好学期珠心算教学培训工作，作好教材梳理与教学方法指导，完善一、二年级珠心算教学问题及实证记录，丰富教学资源；组织做好珠心算骨干教师团队活动，开展好区域珠心算教师课堂教学研讨，形成典型教学案例；二积极组织区域及联盟珠心算教学研讨活动。本项目负责人：马金花。</w:t>
      </w:r>
    </w:p>
    <w:p w14:paraId="1C446049">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rPr>
      </w:pPr>
      <w:r>
        <w:rPr>
          <w:rFonts w:hint="eastAsia" w:ascii="仿宋" w:hAnsi="仿宋" w:eastAsia="仿宋" w:cs="仿宋"/>
          <w:b/>
          <w:bCs/>
        </w:rPr>
        <w:t>（2）有序推进“小学数学实验教学的常态研究”。</w:t>
      </w:r>
      <w:r>
        <w:rPr>
          <w:rFonts w:hint="eastAsia" w:ascii="仿宋" w:hAnsi="仿宋" w:eastAsia="仿宋" w:cs="仿宋"/>
        </w:rPr>
        <w:t>区域华罗庚实验学校新城分校、东城实验小学是省前瞻性教学改革重大项目暨常州市小学数学实验教学项目试点学校。融合市教科院项目研究计划，本学期将组织试点学校打造项目精品课、精品教师等，助力推进省项目结项与常态化实施。本项目负责人：张丽。</w:t>
      </w:r>
    </w:p>
    <w:p w14:paraId="620DD3FF">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rPr>
      </w:pPr>
      <w:r>
        <w:rPr>
          <w:rFonts w:hint="eastAsia" w:ascii="仿宋" w:hAnsi="仿宋" w:eastAsia="仿宋" w:cs="仿宋"/>
          <w:b/>
          <w:bCs/>
        </w:rPr>
        <w:t>（3）有序推进“小数教学中数字化学习与人工智能融合研究”。</w:t>
      </w:r>
      <w:r>
        <w:rPr>
          <w:rFonts w:hint="eastAsia" w:ascii="仿宋" w:hAnsi="仿宋" w:eastAsia="仿宋" w:cs="仿宋"/>
        </w:rPr>
        <w:t>区域长期致力于小数学科的数字化教学研究。本学期将继续全程组织参加大市数字化学习、实践与研究，并重点推进人工智能赋能教学：在</w:t>
      </w:r>
      <w:r>
        <w:rPr>
          <w:rFonts w:hint="eastAsia" w:ascii="仿宋" w:hAnsi="仿宋" w:eastAsia="仿宋" w:cs="仿宋"/>
          <w:lang w:eastAsia="zh-CN"/>
        </w:rPr>
        <w:t>学习</w:t>
      </w:r>
      <w:r>
        <w:rPr>
          <w:rFonts w:hint="eastAsia" w:ascii="仿宋" w:hAnsi="仿宋" w:eastAsia="仿宋" w:cs="仿宋"/>
        </w:rPr>
        <w:t>《常州市小学数学学科人工智能赋能教学指引</w:t>
      </w:r>
      <w:r>
        <w:rPr>
          <w:rFonts w:hint="eastAsia" w:ascii="仿宋" w:hAnsi="仿宋" w:eastAsia="仿宋" w:cs="仿宋"/>
          <w:lang w:eastAsia="zh-CN"/>
        </w:rPr>
        <w:t>（征求意见稿）</w:t>
      </w:r>
      <w:r>
        <w:rPr>
          <w:rFonts w:hint="eastAsia" w:ascii="仿宋" w:hAnsi="仿宋" w:eastAsia="仿宋" w:cs="仿宋"/>
        </w:rPr>
        <w:t>》的基础上，积极稳妥推进本区域人工智能应用落地，探索AI赋能大面积因材施教的教学场景设计与课例研究。本项目负责人：董俊。</w:t>
      </w:r>
    </w:p>
    <w:p w14:paraId="7C2A8871">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rPr>
      </w:pPr>
      <w:r>
        <w:rPr>
          <w:rFonts w:hint="eastAsia" w:ascii="仿宋" w:hAnsi="仿宋" w:eastAsia="仿宋" w:cs="仿宋"/>
          <w:b/>
          <w:bCs/>
        </w:rPr>
        <w:t>（4）有序推进“幼小衔接教学研究”。</w:t>
      </w:r>
      <w:r>
        <w:rPr>
          <w:rFonts w:hint="eastAsia" w:ascii="仿宋" w:hAnsi="仿宋" w:eastAsia="仿宋" w:cs="仿宋"/>
        </w:rPr>
        <w:t>科学做好学科教学中“幼小衔接”的教学研究，指导一线一年级教师，关注幼小衔接问题，特别是第一学期数学课程内容组织与教学实施问题。本项目负责人：房小科。</w:t>
      </w:r>
    </w:p>
    <w:p w14:paraId="58243D0B">
      <w:pPr>
        <w:keepNext w:val="0"/>
        <w:keepLines w:val="0"/>
        <w:pageBreakBefore w:val="0"/>
        <w:widowControl/>
        <w:kinsoku/>
        <w:wordWrap/>
        <w:overflowPunct/>
        <w:topLinePunct w:val="0"/>
        <w:autoSpaceDE/>
        <w:autoSpaceDN/>
        <w:bidi w:val="0"/>
        <w:adjustRightInd/>
        <w:snapToGrid/>
        <w:spacing w:after="0" w:line="420" w:lineRule="exact"/>
        <w:ind w:firstLine="482" w:firstLineChars="200"/>
        <w:textAlignment w:val="auto"/>
        <w:rPr>
          <w:rFonts w:hint="eastAsia" w:ascii="仿宋" w:hAnsi="仿宋" w:eastAsia="仿宋" w:cs="仿宋"/>
        </w:rPr>
      </w:pPr>
      <w:r>
        <w:rPr>
          <w:rFonts w:hint="eastAsia" w:ascii="仿宋" w:hAnsi="仿宋" w:eastAsia="仿宋" w:cs="仿宋"/>
          <w:b/>
          <w:bCs/>
        </w:rPr>
        <w:t>（5）有序推进“小数</w:t>
      </w:r>
      <w:r>
        <w:rPr>
          <w:rFonts w:hint="eastAsia" w:ascii="仿宋" w:hAnsi="仿宋" w:eastAsia="仿宋" w:cs="仿宋"/>
          <w:b/>
          <w:bCs/>
          <w:lang w:val="en-US" w:eastAsia="zh-CN"/>
        </w:rPr>
        <w:t>主题</w:t>
      </w:r>
      <w:r>
        <w:rPr>
          <w:rFonts w:hint="eastAsia" w:ascii="仿宋" w:hAnsi="仿宋" w:eastAsia="仿宋" w:cs="仿宋"/>
          <w:b/>
          <w:bCs/>
        </w:rPr>
        <w:t>作业</w:t>
      </w:r>
      <w:r>
        <w:rPr>
          <w:rFonts w:hint="eastAsia" w:ascii="仿宋" w:hAnsi="仿宋" w:eastAsia="仿宋" w:cs="仿宋"/>
          <w:b/>
          <w:bCs/>
          <w:lang w:val="en-US" w:eastAsia="zh-CN"/>
        </w:rPr>
        <w:t>设计</w:t>
      </w:r>
      <w:r>
        <w:rPr>
          <w:rFonts w:hint="eastAsia" w:ascii="仿宋" w:hAnsi="仿宋" w:eastAsia="仿宋" w:cs="仿宋"/>
          <w:b/>
          <w:bCs/>
        </w:rPr>
        <w:t>专项研究”。</w:t>
      </w:r>
      <w:r>
        <w:rPr>
          <w:rFonts w:hint="eastAsia" w:ascii="仿宋" w:hAnsi="仿宋" w:eastAsia="仿宋" w:cs="仿宋"/>
        </w:rPr>
        <w:t>为探索具有金坛小学数学特色的作业改革新路径，建立学生数学作业新规范，提升学科组作业管理水平和教师作业设计质量，将序列开展“</w:t>
      </w:r>
      <w:r>
        <w:rPr>
          <w:rFonts w:hint="eastAsia" w:ascii="仿宋" w:hAnsi="仿宋" w:eastAsia="仿宋" w:cs="仿宋"/>
          <w:lang w:val="en-US" w:eastAsia="zh-CN"/>
        </w:rPr>
        <w:t>主题作业设计</w:t>
      </w:r>
      <w:r>
        <w:rPr>
          <w:rFonts w:hint="eastAsia" w:ascii="仿宋" w:hAnsi="仿宋" w:eastAsia="仿宋" w:cs="仿宋"/>
        </w:rPr>
        <w:t>校本</w:t>
      </w:r>
      <w:r>
        <w:rPr>
          <w:rFonts w:hint="eastAsia" w:ascii="仿宋" w:hAnsi="仿宋" w:eastAsia="仿宋" w:cs="仿宋"/>
          <w:lang w:val="en-US" w:eastAsia="zh-CN"/>
        </w:rPr>
        <w:t>化使用</w:t>
      </w:r>
      <w:r>
        <w:rPr>
          <w:rFonts w:hint="eastAsia" w:ascii="仿宋" w:hAnsi="仿宋" w:eastAsia="仿宋" w:cs="仿宋"/>
        </w:rPr>
        <w:t>”</w:t>
      </w:r>
      <w:r>
        <w:rPr>
          <w:rFonts w:hint="eastAsia" w:ascii="仿宋" w:hAnsi="仿宋" w:eastAsia="仿宋" w:cs="仿宋"/>
          <w:lang w:val="en-US" w:eastAsia="zh-CN"/>
        </w:rPr>
        <w:t>的</w:t>
      </w:r>
      <w:r>
        <w:rPr>
          <w:rFonts w:hint="eastAsia" w:ascii="仿宋" w:hAnsi="仿宋" w:eastAsia="仿宋" w:cs="仿宋"/>
        </w:rPr>
        <w:t>专题研讨与公众号推荐，形成案例，以事说理，突出作业创新改革。本项目负责人：陆卫英。</w:t>
      </w:r>
    </w:p>
    <w:p w14:paraId="56A660AC">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b/>
          <w:bCs/>
        </w:rPr>
      </w:pPr>
      <w:r>
        <w:rPr>
          <w:rFonts w:hint="eastAsia" w:ascii="仿宋" w:hAnsi="仿宋" w:eastAsia="仿宋" w:cs="仿宋"/>
          <w:b/>
          <w:bCs/>
        </w:rPr>
        <w:t>三、工作安排</w:t>
      </w:r>
    </w:p>
    <w:p w14:paraId="382A3B96">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b/>
          <w:bCs/>
        </w:rPr>
      </w:pPr>
      <w:r>
        <w:rPr>
          <w:rFonts w:hint="eastAsia" w:ascii="仿宋" w:hAnsi="仿宋" w:eastAsia="仿宋" w:cs="仿宋"/>
          <w:b/>
          <w:bCs/>
        </w:rPr>
        <w:t>八月份</w:t>
      </w:r>
    </w:p>
    <w:p w14:paraId="25150415">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1.1—6年级2026秋小数教学进度“研训网小数资源栏目”上传（8月下旬）；</w:t>
      </w:r>
    </w:p>
    <w:p w14:paraId="0ACF1E3F">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组织全区1—6年级教师参加常州大市期初教材分析（8月29日）。</w:t>
      </w:r>
    </w:p>
    <w:p w14:paraId="4F0C7683">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lang w:eastAsia="zh-CN"/>
        </w:rPr>
        <w:t>省评优课常州选拔赛备课。（</w:t>
      </w:r>
      <w:r>
        <w:rPr>
          <w:rFonts w:hint="eastAsia" w:ascii="仿宋" w:hAnsi="仿宋" w:eastAsia="仿宋" w:cs="仿宋"/>
          <w:lang w:val="en-US" w:eastAsia="zh-CN"/>
        </w:rPr>
        <w:t>8月14日开始</w:t>
      </w:r>
      <w:r>
        <w:rPr>
          <w:rFonts w:hint="eastAsia" w:ascii="仿宋" w:hAnsi="仿宋" w:eastAsia="仿宋" w:cs="仿宋"/>
          <w:lang w:eastAsia="zh-CN"/>
        </w:rPr>
        <w:t>）</w:t>
      </w:r>
    </w:p>
    <w:p w14:paraId="6F36E55D">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b/>
          <w:bCs/>
        </w:rPr>
      </w:pPr>
      <w:r>
        <w:rPr>
          <w:rFonts w:hint="eastAsia" w:ascii="仿宋" w:hAnsi="仿宋" w:eastAsia="仿宋" w:cs="仿宋"/>
          <w:b/>
          <w:bCs/>
        </w:rPr>
        <w:t>九月份</w:t>
      </w:r>
    </w:p>
    <w:p w14:paraId="6DDEA00C">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召开区分管小数学科主任例会，交流校本教研计划（9月上旬）；</w:t>
      </w:r>
    </w:p>
    <w:p w14:paraId="111495A8">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lang w:eastAsia="zh-CN"/>
        </w:rPr>
        <w:t>省评优课常州选拔赛。（</w:t>
      </w:r>
      <w:r>
        <w:rPr>
          <w:rFonts w:hint="eastAsia" w:ascii="仿宋" w:hAnsi="仿宋" w:eastAsia="仿宋" w:cs="仿宋"/>
          <w:lang w:val="en-US" w:eastAsia="zh-CN"/>
        </w:rPr>
        <w:t>9月3日</w:t>
      </w:r>
      <w:r>
        <w:rPr>
          <w:rFonts w:hint="eastAsia" w:ascii="仿宋" w:hAnsi="仿宋" w:eastAsia="仿宋" w:cs="仿宋"/>
          <w:lang w:eastAsia="zh-CN"/>
        </w:rPr>
        <w:t>）</w:t>
      </w:r>
    </w:p>
    <w:p w14:paraId="730E3E1D">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3.召开区小学数学潜力教师团队学期预备会（一）；</w:t>
      </w:r>
    </w:p>
    <w:p w14:paraId="3A2D0B64">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lang w:val="en-US" w:eastAsia="zh-CN"/>
        </w:rPr>
        <w:t>4</w:t>
      </w:r>
      <w:r>
        <w:rPr>
          <w:rFonts w:hint="eastAsia" w:ascii="仿宋" w:hAnsi="仿宋" w:eastAsia="仿宋" w:cs="仿宋"/>
        </w:rPr>
        <w:t>.组织参加市小学阶段学业质量常规抽测反馈暨练习、命题专题教研活动（9月11日）；</w:t>
      </w:r>
    </w:p>
    <w:p w14:paraId="466CF919">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lang w:val="en-US" w:eastAsia="zh-CN"/>
        </w:rPr>
        <w:t>5</w:t>
      </w:r>
      <w:r>
        <w:rPr>
          <w:rFonts w:hint="eastAsia" w:ascii="仿宋" w:hAnsi="仿宋" w:eastAsia="仿宋" w:cs="仿宋"/>
        </w:rPr>
        <w:t>.组织参加2026秋小数数字化（AI赋能）市级课堂教学研讨（9月29日）。</w:t>
      </w:r>
    </w:p>
    <w:p w14:paraId="0CEBE129">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b/>
          <w:bCs/>
        </w:rPr>
      </w:pPr>
      <w:r>
        <w:rPr>
          <w:rFonts w:hint="eastAsia" w:ascii="仿宋" w:hAnsi="仿宋" w:eastAsia="仿宋" w:cs="仿宋"/>
          <w:b/>
          <w:bCs/>
        </w:rPr>
        <w:t>十月份</w:t>
      </w:r>
    </w:p>
    <w:p w14:paraId="3A77EB4F">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.召开区小学数学潜力教师团队主题教研活动（二）；</w:t>
      </w:r>
    </w:p>
    <w:p w14:paraId="04843C87">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.组织区域联盟珠心算教学研究活动；</w:t>
      </w:r>
    </w:p>
    <w:p w14:paraId="32A8DBAF">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.参加省学业质量监测（10月，五年级）；</w:t>
      </w:r>
    </w:p>
    <w:p w14:paraId="19DA0738">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lang w:val="en-US" w:eastAsia="zh-CN"/>
        </w:rPr>
        <w:t>4</w:t>
      </w:r>
      <w:r>
        <w:rPr>
          <w:rFonts w:hint="eastAsia" w:ascii="仿宋" w:hAnsi="仿宋" w:eastAsia="仿宋" w:cs="仿宋"/>
        </w:rPr>
        <w:t>.组织参加市“用好新教材，践行新课堂”系列研修活动（经开区，10月29</w:t>
      </w:r>
      <w:r>
        <w:rPr>
          <w:rFonts w:hint="eastAsia" w:ascii="仿宋" w:hAnsi="仿宋" w:eastAsia="仿宋" w:cs="仿宋"/>
          <w:lang w:val="en-US" w:eastAsia="zh-CN"/>
        </w:rPr>
        <w:t>日）</w:t>
      </w:r>
      <w:bookmarkStart w:id="0" w:name="_GoBack"/>
      <w:bookmarkEnd w:id="0"/>
    </w:p>
    <w:p w14:paraId="3D16F2F2">
      <w:pPr>
        <w:keepNext w:val="0"/>
        <w:keepLines w:val="0"/>
        <w:pageBreakBefore w:val="0"/>
        <w:widowControl/>
        <w:kinsoku/>
        <w:wordWrap/>
        <w:overflowPunct/>
        <w:topLinePunct w:val="0"/>
        <w:autoSpaceDE/>
        <w:autoSpaceDN/>
        <w:bidi w:val="0"/>
        <w:adjustRightInd/>
        <w:snapToGrid/>
        <w:spacing w:after="0" w:line="420" w:lineRule="exact"/>
        <w:textAlignment w:val="auto"/>
        <w:rPr>
          <w:rFonts w:hint="default" w:ascii="仿宋" w:hAnsi="仿宋" w:eastAsia="仿宋" w:cs="仿宋"/>
          <w:lang w:val="en-US" w:eastAsia="zh-CN"/>
        </w:rPr>
      </w:pPr>
      <w:r>
        <w:rPr>
          <w:rFonts w:hint="eastAsia" w:ascii="仿宋" w:hAnsi="仿宋" w:eastAsia="仿宋" w:cs="仿宋"/>
          <w:lang w:val="en-US" w:eastAsia="zh-CN"/>
        </w:rPr>
        <w:t>5.</w:t>
      </w:r>
      <w:r>
        <w:rPr>
          <w:rFonts w:hint="eastAsia" w:ascii="仿宋" w:hAnsi="仿宋" w:eastAsia="仿宋" w:cs="仿宋"/>
        </w:rPr>
        <w:t>开展2026年区小学数学青年教师</w:t>
      </w:r>
      <w:r>
        <w:rPr>
          <w:rFonts w:hint="eastAsia" w:ascii="仿宋" w:hAnsi="仿宋" w:eastAsia="仿宋" w:cs="仿宋"/>
          <w:lang w:eastAsia="zh-CN"/>
        </w:rPr>
        <w:t>单项技能评比（一）</w:t>
      </w:r>
      <w:r>
        <w:rPr>
          <w:rFonts w:hint="eastAsia" w:ascii="仿宋" w:hAnsi="仿宋" w:eastAsia="仿宋" w:cs="仿宋"/>
        </w:rPr>
        <w:t>；</w:t>
      </w:r>
    </w:p>
    <w:p w14:paraId="035D0100">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b/>
          <w:bCs/>
        </w:rPr>
      </w:pPr>
      <w:r>
        <w:rPr>
          <w:rFonts w:hint="eastAsia" w:ascii="仿宋" w:hAnsi="仿宋" w:eastAsia="仿宋" w:cs="仿宋"/>
          <w:b/>
          <w:bCs/>
        </w:rPr>
        <w:t>十一月份</w:t>
      </w:r>
    </w:p>
    <w:p w14:paraId="6BC75AE5">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1.开展2026年区小学数学青年教师</w:t>
      </w:r>
      <w:r>
        <w:rPr>
          <w:rFonts w:hint="eastAsia" w:ascii="仿宋" w:hAnsi="仿宋" w:eastAsia="仿宋" w:cs="仿宋"/>
          <w:lang w:eastAsia="zh-CN"/>
        </w:rPr>
        <w:t>单项技能评比（二）</w:t>
      </w:r>
      <w:r>
        <w:rPr>
          <w:rFonts w:hint="eastAsia" w:ascii="仿宋" w:hAnsi="仿宋" w:eastAsia="仿宋" w:cs="仿宋"/>
        </w:rPr>
        <w:t>；</w:t>
      </w:r>
    </w:p>
    <w:p w14:paraId="34E5D469">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2.召开区小学数学潜力教师团队主题教研活动（三）；</w:t>
      </w:r>
    </w:p>
    <w:p w14:paraId="2544363E">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3.承办常州市小学数学“用好新教材，践行新课堂”系列研修活动（11月26日，</w:t>
      </w:r>
      <w:r>
        <w:rPr>
          <w:rFonts w:hint="eastAsia" w:ascii="仿宋" w:hAnsi="仿宋" w:eastAsia="仿宋" w:cs="仿宋"/>
          <w:lang w:eastAsia="zh-CN"/>
        </w:rPr>
        <w:t>学校待定</w:t>
      </w:r>
      <w:r>
        <w:rPr>
          <w:rFonts w:hint="eastAsia" w:ascii="仿宋" w:hAnsi="仿宋" w:eastAsia="仿宋" w:cs="仿宋"/>
        </w:rPr>
        <w:t>）；</w:t>
      </w:r>
    </w:p>
    <w:p w14:paraId="22C41127">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4.组织参加省、市小数教研活动（含用教材教与学的实践研究、珠心算、数字赋能等市级项目活动）。</w:t>
      </w:r>
    </w:p>
    <w:p w14:paraId="43998D60">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b/>
          <w:bCs/>
        </w:rPr>
      </w:pPr>
      <w:r>
        <w:rPr>
          <w:rFonts w:hint="eastAsia" w:ascii="仿宋" w:hAnsi="仿宋" w:eastAsia="仿宋" w:cs="仿宋"/>
          <w:b/>
          <w:bCs/>
        </w:rPr>
        <w:t>十二月份</w:t>
      </w:r>
    </w:p>
    <w:p w14:paraId="2A6CEDFE">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1.开展2026年区小学数学青年教师</w:t>
      </w:r>
      <w:r>
        <w:rPr>
          <w:rFonts w:hint="eastAsia" w:ascii="仿宋" w:hAnsi="仿宋" w:eastAsia="仿宋" w:cs="仿宋"/>
          <w:lang w:eastAsia="zh-CN"/>
        </w:rPr>
        <w:t>基本功比赛</w:t>
      </w:r>
      <w:r>
        <w:rPr>
          <w:rFonts w:hint="eastAsia" w:ascii="仿宋" w:hAnsi="仿宋" w:eastAsia="仿宋" w:cs="仿宋"/>
        </w:rPr>
        <w:t>；</w:t>
      </w:r>
    </w:p>
    <w:p w14:paraId="4E610235">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2.召开区小学数学潜力教师团队主题教研活动（四）；</w:t>
      </w:r>
    </w:p>
    <w:p w14:paraId="41CA798A">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3.组织区域“迎新年小学生数学小论文评比活动”；</w:t>
      </w:r>
    </w:p>
    <w:p w14:paraId="0E8418D2">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4.组织参加市小数教学专业委员会2026年年会活动（12月11日，溧阳，主题“为学生思维发展而教”）。</w:t>
      </w:r>
    </w:p>
    <w:p w14:paraId="5B4221AB">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b/>
          <w:bCs/>
        </w:rPr>
      </w:pPr>
      <w:r>
        <w:rPr>
          <w:rFonts w:hint="eastAsia" w:ascii="仿宋" w:hAnsi="仿宋" w:eastAsia="仿宋" w:cs="仿宋"/>
          <w:b/>
          <w:bCs/>
        </w:rPr>
        <w:t>元月份</w:t>
      </w:r>
    </w:p>
    <w:p w14:paraId="1C625F4C">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1.参加常州市小学数学教研工作总结会；</w:t>
      </w:r>
    </w:p>
    <w:p w14:paraId="3162752A">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r>
        <w:rPr>
          <w:rFonts w:hint="eastAsia" w:ascii="仿宋" w:hAnsi="仿宋" w:eastAsia="仿宋" w:cs="仿宋"/>
        </w:rPr>
        <w:t>2.撰写区小数学科工作总结、学科调研报告。</w:t>
      </w:r>
    </w:p>
    <w:p w14:paraId="66BE2DEE">
      <w:pPr>
        <w:keepNext w:val="0"/>
        <w:keepLines w:val="0"/>
        <w:pageBreakBefore w:val="0"/>
        <w:widowControl/>
        <w:kinsoku/>
        <w:wordWrap/>
        <w:overflowPunct/>
        <w:topLinePunct w:val="0"/>
        <w:autoSpaceDE/>
        <w:autoSpaceDN/>
        <w:bidi w:val="0"/>
        <w:adjustRightInd/>
        <w:snapToGrid/>
        <w:spacing w:after="0" w:line="420" w:lineRule="exact"/>
        <w:textAlignment w:val="auto"/>
        <w:rPr>
          <w:rFonts w:hint="eastAsia" w:ascii="仿宋" w:hAnsi="仿宋" w:eastAsia="仿宋" w:cs="仿宋"/>
        </w:rPr>
      </w:pPr>
    </w:p>
    <w:p w14:paraId="68B454F6">
      <w:pPr>
        <w:keepNext w:val="0"/>
        <w:keepLines w:val="0"/>
        <w:pageBreakBefore w:val="0"/>
        <w:widowControl/>
        <w:kinsoku/>
        <w:wordWrap/>
        <w:overflowPunct/>
        <w:topLinePunct w:val="0"/>
        <w:autoSpaceDE/>
        <w:autoSpaceDN/>
        <w:bidi/>
        <w:adjustRightInd/>
        <w:snapToGrid/>
        <w:spacing w:after="0" w:line="420" w:lineRule="exact"/>
        <w:jc w:val="both"/>
        <w:textAlignment w:val="auto"/>
        <w:rPr>
          <w:rFonts w:hint="eastAsia" w:ascii="仿宋" w:hAnsi="仿宋" w:eastAsia="仿宋" w:cs="仿宋"/>
        </w:rPr>
      </w:pPr>
      <w:r>
        <w:rPr>
          <w:rFonts w:hint="eastAsia" w:ascii="仿宋" w:hAnsi="仿宋" w:eastAsia="仿宋" w:cs="仿宋"/>
        </w:rPr>
        <w:t>金坛区教师发展中心小数组</w:t>
      </w:r>
    </w:p>
    <w:p w14:paraId="6CA7B503">
      <w:pPr>
        <w:keepNext w:val="0"/>
        <w:keepLines w:val="0"/>
        <w:pageBreakBefore w:val="0"/>
        <w:widowControl/>
        <w:kinsoku/>
        <w:wordWrap/>
        <w:overflowPunct/>
        <w:topLinePunct w:val="0"/>
        <w:autoSpaceDE/>
        <w:autoSpaceDN/>
        <w:bidi/>
        <w:adjustRightInd/>
        <w:snapToGrid/>
        <w:spacing w:after="0" w:line="420" w:lineRule="exact"/>
        <w:jc w:val="both"/>
        <w:textAlignment w:val="auto"/>
        <w:rPr>
          <w:rFonts w:hint="eastAsia" w:ascii="仿宋" w:hAnsi="仿宋" w:eastAsia="仿宋" w:cs="仿宋"/>
        </w:rPr>
      </w:pPr>
      <w:r>
        <w:rPr>
          <w:rFonts w:hint="eastAsia" w:ascii="仿宋" w:hAnsi="仿宋" w:eastAsia="仿宋" w:cs="仿宋"/>
        </w:rPr>
        <w:t>2026年8月</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45E3D8E"/>
    <w:rsid w:val="59722C6D"/>
    <w:rsid w:val="599B0E0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3888</Words>
  <Characters>4006</Characters>
  <Lines>0</Lines>
  <Paragraphs>0</Paragraphs>
  <TotalTime>15</TotalTime>
  <ScaleCrop>false</ScaleCrop>
  <LinksUpToDate>false</LinksUpToDate>
  <CharactersWithSpaces>4006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陆子</cp:lastModifiedBy>
  <dcterms:modified xsi:type="dcterms:W3CDTF">2026-08-21T01:59:07Z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eyJoZGlkIjoiNzUwNTU4OWQ3YjBmZWU3MmY3Njk0MTBlODE4NTEwMWQiLCJ1c2VySWQiOiIyNDk5NjI0NDcifQ==</vt:lpwstr>
  </property>
  <property fmtid="{D5CDD505-2E9C-101B-9397-08002B2CF9AE}" pid="3" name="KSOProductBuildVer">
    <vt:lpwstr>2052-12.1.0.28043</vt:lpwstr>
  </property>
  <property fmtid="{D5CDD505-2E9C-101B-9397-08002B2CF9AE}" pid="4" name="ICV">
    <vt:lpwstr>BD6898741E904B96BF9EFD33AEF9AC0F_12</vt:lpwstr>
  </property>
</Properties>
</file>